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63850" w14:textId="77777777" w:rsidR="00EF29DA" w:rsidRPr="002A1EBD" w:rsidRDefault="00EF29DA" w:rsidP="00D62E2F">
      <w:pPr>
        <w:spacing w:before="100" w:beforeAutospacing="1" w:after="100" w:afterAutospacing="1"/>
        <w:outlineLvl w:val="2"/>
        <w:rPr>
          <w:rFonts w:ascii="Niramit" w:hAnsi="Niramit" w:cs="Niramit"/>
          <w:b/>
          <w:bCs/>
          <w:sz w:val="27"/>
          <w:szCs w:val="27"/>
        </w:rPr>
      </w:pPr>
    </w:p>
    <w:p w14:paraId="7DC3951A" w14:textId="77777777" w:rsidR="00FB27EE" w:rsidRPr="00FB27EE" w:rsidRDefault="00FB27EE" w:rsidP="00FB27EE">
      <w:pPr>
        <w:pStyle w:val="Ttulo3"/>
        <w:jc w:val="center"/>
        <w:rPr>
          <w:rStyle w:val="Textoennegrita"/>
          <w:rFonts w:ascii="Niramit" w:hAnsi="Niramit" w:cs="Niramit"/>
          <w:color w:val="000000" w:themeColor="text1"/>
          <w:sz w:val="32"/>
          <w:szCs w:val="32"/>
        </w:rPr>
      </w:pPr>
      <w:proofErr w:type="spellStart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>Discover</w:t>
      </w:r>
      <w:proofErr w:type="spellEnd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 xml:space="preserve"> Barranquilla </w:t>
      </w:r>
      <w:proofErr w:type="spellStart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>through</w:t>
      </w:r>
      <w:proofErr w:type="spellEnd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 xml:space="preserve"> </w:t>
      </w:r>
      <w:proofErr w:type="spellStart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>the</w:t>
      </w:r>
      <w:proofErr w:type="spellEnd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 xml:space="preserve"> </w:t>
      </w:r>
      <w:proofErr w:type="spellStart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>eyes</w:t>
      </w:r>
      <w:proofErr w:type="spellEnd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 xml:space="preserve"> </w:t>
      </w:r>
      <w:proofErr w:type="spellStart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>of</w:t>
      </w:r>
      <w:proofErr w:type="spellEnd"/>
      <w:r w:rsidRPr="00FB27EE">
        <w:rPr>
          <w:rStyle w:val="Textoennegrita"/>
          <w:rFonts w:ascii="Niramit" w:hAnsi="Niramit" w:cs="Niramit" w:hint="cs"/>
          <w:color w:val="000000" w:themeColor="text1"/>
          <w:sz w:val="32"/>
          <w:szCs w:val="32"/>
        </w:rPr>
        <w:t xml:space="preserve"> Gabo</w:t>
      </w:r>
    </w:p>
    <w:p w14:paraId="16D80644" w14:textId="77777777" w:rsidR="00FB27EE" w:rsidRPr="00FB27EE" w:rsidRDefault="00FB27EE" w:rsidP="00FB27EE">
      <w:pPr>
        <w:rPr>
          <w:rFonts w:ascii="Niramit" w:hAnsi="Niramit" w:cs="Niramit" w:hint="cs"/>
          <w:color w:val="000000" w:themeColor="text1"/>
        </w:rPr>
      </w:pPr>
    </w:p>
    <w:p w14:paraId="14B41157" w14:textId="77777777" w:rsidR="00FB27EE" w:rsidRPr="00FB27EE" w:rsidRDefault="00FB27EE" w:rsidP="00FB27EE">
      <w:pPr>
        <w:autoSpaceDE w:val="0"/>
        <w:autoSpaceDN w:val="0"/>
        <w:adjustRightInd w:val="0"/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</w:pPr>
      <w:r w:rsidRPr="00FB27EE">
        <w:rPr>
          <w:rFonts w:ascii="Niramit" w:eastAsiaTheme="minorHAnsi" w:hAnsi="Niramit" w:cs="Niramit" w:hint="cs"/>
          <w:b/>
          <w:bCs/>
          <w:color w:val="000000" w:themeColor="text1"/>
          <w:sz w:val="26"/>
          <w:szCs w:val="26"/>
          <w:lang w:val="es-MX" w:eastAsia="en-US"/>
          <w14:ligatures w14:val="standardContextual"/>
        </w:rPr>
        <w:t>Duration</w:t>
      </w:r>
      <w:r w:rsidRPr="00FB27EE"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  <w:t xml:space="preserve">: 4 hours </w:t>
      </w:r>
    </w:p>
    <w:p w14:paraId="5B09F761" w14:textId="77777777" w:rsidR="00FB27EE" w:rsidRPr="00FB27EE" w:rsidRDefault="00FB27EE" w:rsidP="00FB27EE">
      <w:pPr>
        <w:autoSpaceDE w:val="0"/>
        <w:autoSpaceDN w:val="0"/>
        <w:adjustRightInd w:val="0"/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</w:pPr>
      <w:r w:rsidRPr="00FB27EE">
        <w:rPr>
          <w:rFonts w:ascii="Niramit" w:eastAsiaTheme="minorHAnsi" w:hAnsi="Niramit" w:cs="Niramit" w:hint="cs"/>
          <w:b/>
          <w:bCs/>
          <w:color w:val="000000" w:themeColor="text1"/>
          <w:sz w:val="26"/>
          <w:szCs w:val="26"/>
          <w:lang w:val="es-MX" w:eastAsia="en-US"/>
          <w14:ligatures w14:val="standardContextual"/>
        </w:rPr>
        <w:t>Modality</w:t>
      </w:r>
      <w:r w:rsidRPr="00FB27EE"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  <w:t>: Shared Tour</w:t>
      </w:r>
    </w:p>
    <w:p w14:paraId="28641E3B" w14:textId="77777777" w:rsidR="00FB27EE" w:rsidRPr="00FB27EE" w:rsidRDefault="00FB27EE" w:rsidP="00FB27EE">
      <w:pPr>
        <w:autoSpaceDE w:val="0"/>
        <w:autoSpaceDN w:val="0"/>
        <w:adjustRightInd w:val="0"/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</w:pPr>
      <w:r w:rsidRPr="00FB27EE">
        <w:rPr>
          <w:rFonts w:ascii="Niramit" w:eastAsiaTheme="minorHAnsi" w:hAnsi="Niramit" w:cs="Niramit" w:hint="cs"/>
          <w:b/>
          <w:bCs/>
          <w:color w:val="000000" w:themeColor="text1"/>
          <w:sz w:val="26"/>
          <w:szCs w:val="26"/>
          <w:lang w:val="es-MX" w:eastAsia="en-US"/>
          <w14:ligatures w14:val="standardContextual"/>
        </w:rPr>
        <w:t>Language</w:t>
      </w:r>
      <w:r w:rsidRPr="00FB27EE"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  <w:t xml:space="preserve">: Spanish and English </w:t>
      </w:r>
    </w:p>
    <w:p w14:paraId="23E876AE" w14:textId="77777777" w:rsidR="00FB27EE" w:rsidRPr="00FB27EE" w:rsidRDefault="00FB27EE" w:rsidP="00FB27EE">
      <w:pPr>
        <w:autoSpaceDE w:val="0"/>
        <w:autoSpaceDN w:val="0"/>
        <w:adjustRightInd w:val="0"/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</w:pPr>
      <w:r w:rsidRPr="00FB27EE">
        <w:rPr>
          <w:rFonts w:ascii="Niramit" w:eastAsiaTheme="minorHAnsi" w:hAnsi="Niramit" w:cs="Niramit" w:hint="cs"/>
          <w:b/>
          <w:bCs/>
          <w:color w:val="000000" w:themeColor="text1"/>
          <w:sz w:val="26"/>
          <w:szCs w:val="26"/>
          <w:lang w:val="es-MX" w:eastAsia="en-US"/>
          <w14:ligatures w14:val="standardContextual"/>
        </w:rPr>
        <w:t>Group Rate</w:t>
      </w:r>
      <w:r w:rsidRPr="00FB27EE"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  <w:t xml:space="preserve">: Minimum 10 people </w:t>
      </w:r>
    </w:p>
    <w:p w14:paraId="281DC25C" w14:textId="73630595" w:rsidR="00FB27EE" w:rsidRPr="00FB27EE" w:rsidRDefault="00FB27EE" w:rsidP="00FB27EE">
      <w:pPr>
        <w:autoSpaceDE w:val="0"/>
        <w:autoSpaceDN w:val="0"/>
        <w:adjustRightInd w:val="0"/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</w:pPr>
      <w:proofErr w:type="spellStart"/>
      <w:r w:rsidRPr="00FB27EE">
        <w:rPr>
          <w:rFonts w:ascii="Niramit" w:eastAsiaTheme="minorHAnsi" w:hAnsi="Niramit" w:cs="Niramit"/>
          <w:b/>
          <w:bCs/>
          <w:color w:val="000000" w:themeColor="text1"/>
          <w:sz w:val="26"/>
          <w:szCs w:val="26"/>
          <w:lang w:eastAsia="en-US"/>
          <w14:ligatures w14:val="standardContextual"/>
        </w:rPr>
        <w:t>Operating</w:t>
      </w:r>
      <w:proofErr w:type="spellEnd"/>
      <w:r w:rsidRPr="00FB27EE">
        <w:rPr>
          <w:rFonts w:ascii="Niramit" w:eastAsiaTheme="minorHAnsi" w:hAnsi="Niramit" w:cs="Niramit"/>
          <w:b/>
          <w:bCs/>
          <w:color w:val="000000" w:themeColor="text1"/>
          <w:sz w:val="26"/>
          <w:szCs w:val="26"/>
          <w:lang w:eastAsia="en-US"/>
          <w14:ligatures w14:val="standardContextual"/>
        </w:rPr>
        <w:t xml:space="preserve"> </w:t>
      </w:r>
      <w:proofErr w:type="spellStart"/>
      <w:r w:rsidRPr="00FB27EE">
        <w:rPr>
          <w:rFonts w:ascii="Niramit" w:eastAsiaTheme="minorHAnsi" w:hAnsi="Niramit" w:cs="Niramit"/>
          <w:b/>
          <w:bCs/>
          <w:color w:val="000000" w:themeColor="text1"/>
          <w:sz w:val="26"/>
          <w:szCs w:val="26"/>
          <w:lang w:eastAsia="en-US"/>
          <w14:ligatures w14:val="standardContextual"/>
        </w:rPr>
        <w:t>Days</w:t>
      </w:r>
      <w:proofErr w:type="spellEnd"/>
      <w:r w:rsidRPr="00FB27EE">
        <w:rPr>
          <w:rFonts w:ascii="Niramit" w:eastAsiaTheme="minorHAnsi" w:hAnsi="Niramit" w:cs="Niramit"/>
          <w:b/>
          <w:bCs/>
          <w:color w:val="000000" w:themeColor="text1"/>
          <w:sz w:val="26"/>
          <w:szCs w:val="26"/>
          <w:lang w:eastAsia="en-US"/>
          <w14:ligatures w14:val="standardContextual"/>
        </w:rPr>
        <w:t>:</w:t>
      </w:r>
      <w:r>
        <w:rPr>
          <w:rFonts w:ascii="Niramit" w:eastAsiaTheme="minorHAnsi" w:hAnsi="Niramit" w:cs="Niramit"/>
          <w:b/>
          <w:bCs/>
          <w:color w:val="000000" w:themeColor="text1"/>
          <w:sz w:val="26"/>
          <w:szCs w:val="26"/>
          <w:lang w:eastAsia="en-US"/>
          <w14:ligatures w14:val="standardContextual"/>
        </w:rPr>
        <w:t xml:space="preserve"> </w:t>
      </w:r>
      <w:r w:rsidRPr="00FB27EE"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  <w:t xml:space="preserve">Monday to Sunday </w:t>
      </w:r>
    </w:p>
    <w:p w14:paraId="18B61266" w14:textId="77777777" w:rsidR="00FB27EE" w:rsidRPr="00FB27EE" w:rsidRDefault="00FB27EE" w:rsidP="00FB27EE">
      <w:pPr>
        <w:autoSpaceDE w:val="0"/>
        <w:autoSpaceDN w:val="0"/>
        <w:adjustRightInd w:val="0"/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</w:pPr>
      <w:r w:rsidRPr="00FB27EE">
        <w:rPr>
          <w:rFonts w:ascii="Niramit" w:eastAsiaTheme="minorHAnsi" w:hAnsi="Niramit" w:cs="Niramit" w:hint="cs"/>
          <w:b/>
          <w:bCs/>
          <w:color w:val="000000" w:themeColor="text1"/>
          <w:sz w:val="26"/>
          <w:szCs w:val="26"/>
          <w:lang w:val="es-MX" w:eastAsia="en-US"/>
          <w14:ligatures w14:val="standardContextual"/>
        </w:rPr>
        <w:t>Start time</w:t>
      </w:r>
      <w:r w:rsidRPr="00FB27EE"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  <w:t>: 8:00am</w:t>
      </w:r>
    </w:p>
    <w:p w14:paraId="1BEC97C4" w14:textId="77777777" w:rsidR="00FB27EE" w:rsidRPr="00FB27EE" w:rsidRDefault="00FB27EE" w:rsidP="00FB27EE">
      <w:pPr>
        <w:autoSpaceDE w:val="0"/>
        <w:autoSpaceDN w:val="0"/>
        <w:adjustRightInd w:val="0"/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</w:pPr>
      <w:r w:rsidRPr="00FB27EE">
        <w:rPr>
          <w:rFonts w:ascii="Niramit" w:eastAsiaTheme="minorHAnsi" w:hAnsi="Niramit" w:cs="Niramit" w:hint="cs"/>
          <w:b/>
          <w:bCs/>
          <w:color w:val="000000" w:themeColor="text1"/>
          <w:sz w:val="26"/>
          <w:szCs w:val="26"/>
          <w:lang w:val="es-MX" w:eastAsia="en-US"/>
          <w14:ligatures w14:val="standardContextual"/>
        </w:rPr>
        <w:t>End time</w:t>
      </w:r>
      <w:r w:rsidRPr="00FB27EE"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  <w:t xml:space="preserve">: 12:00pm </w:t>
      </w:r>
    </w:p>
    <w:p w14:paraId="5E870355" w14:textId="0E9479C5" w:rsidR="00FB27EE" w:rsidRPr="00FB27EE" w:rsidRDefault="00FB27EE" w:rsidP="00FB27EE">
      <w:pPr>
        <w:autoSpaceDE w:val="0"/>
        <w:autoSpaceDN w:val="0"/>
        <w:adjustRightInd w:val="0"/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</w:pPr>
      <w:r w:rsidRPr="00FB27EE">
        <w:rPr>
          <w:rFonts w:ascii="Niramit" w:eastAsiaTheme="minorHAnsi" w:hAnsi="Niramit" w:cs="Niramit" w:hint="cs"/>
          <w:b/>
          <w:bCs/>
          <w:color w:val="000000" w:themeColor="text1"/>
          <w:sz w:val="26"/>
          <w:szCs w:val="26"/>
          <w:lang w:val="es-MX" w:eastAsia="en-US"/>
          <w14:ligatures w14:val="standardContextual"/>
        </w:rPr>
        <w:t>Meeting point</w:t>
      </w:r>
      <w:r w:rsidRPr="00FB27EE"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  <w:t xml:space="preserve">: </w:t>
      </w:r>
      <w:r w:rsidRPr="00FB27EE">
        <w:rPr>
          <w:rFonts w:ascii="Niramit" w:eastAsiaTheme="minorHAnsi" w:hAnsi="Niramit" w:cs="Niramit"/>
          <w:color w:val="000000" w:themeColor="text1"/>
          <w:sz w:val="26"/>
          <w:szCs w:val="26"/>
          <w:lang w:eastAsia="en-US"/>
          <w14:ligatures w14:val="standardContextual"/>
        </w:rPr>
        <w:t xml:space="preserve">Pick-up and </w:t>
      </w:r>
      <w:proofErr w:type="spellStart"/>
      <w:r w:rsidRPr="00FB27EE">
        <w:rPr>
          <w:rFonts w:ascii="Niramit" w:eastAsiaTheme="minorHAnsi" w:hAnsi="Niramit" w:cs="Niramit"/>
          <w:color w:val="000000" w:themeColor="text1"/>
          <w:sz w:val="26"/>
          <w:szCs w:val="26"/>
          <w:lang w:eastAsia="en-US"/>
          <w14:ligatures w14:val="standardContextual"/>
        </w:rPr>
        <w:t>drop</w:t>
      </w:r>
      <w:proofErr w:type="spellEnd"/>
      <w:r w:rsidRPr="00FB27EE">
        <w:rPr>
          <w:rFonts w:ascii="Niramit" w:eastAsiaTheme="minorHAnsi" w:hAnsi="Niramit" w:cs="Niramit"/>
          <w:color w:val="000000" w:themeColor="text1"/>
          <w:sz w:val="26"/>
          <w:szCs w:val="26"/>
          <w:lang w:eastAsia="en-US"/>
          <w14:ligatures w14:val="standardContextual"/>
        </w:rPr>
        <w:t>-off at</w:t>
      </w:r>
      <w:r>
        <w:rPr>
          <w:rFonts w:ascii="Niramit" w:eastAsiaTheme="minorHAnsi" w:hAnsi="Niramit" w:cs="Niramit"/>
          <w:color w:val="000000" w:themeColor="text1"/>
          <w:sz w:val="26"/>
          <w:szCs w:val="26"/>
          <w:lang w:eastAsia="en-US"/>
          <w14:ligatures w14:val="standardContextual"/>
        </w:rPr>
        <w:t xml:space="preserve"> </w:t>
      </w:r>
      <w:proofErr w:type="spellStart"/>
      <w:r>
        <w:rPr>
          <w:rFonts w:ascii="Niramit" w:eastAsiaTheme="minorHAnsi" w:hAnsi="Niramit" w:cs="Niramit"/>
          <w:color w:val="000000" w:themeColor="text1"/>
          <w:sz w:val="26"/>
          <w:szCs w:val="26"/>
          <w:lang w:eastAsia="en-US"/>
          <w14:ligatures w14:val="standardContextual"/>
        </w:rPr>
        <w:t>the</w:t>
      </w:r>
      <w:proofErr w:type="spellEnd"/>
      <w:r w:rsidRPr="00FB27EE">
        <w:rPr>
          <w:rFonts w:ascii="Niramit" w:eastAsiaTheme="minorHAnsi" w:hAnsi="Niramit" w:cs="Niramit"/>
          <w:color w:val="000000" w:themeColor="text1"/>
          <w:sz w:val="26"/>
          <w:szCs w:val="26"/>
          <w:lang w:eastAsia="en-US"/>
          <w14:ligatures w14:val="standardContextual"/>
        </w:rPr>
        <w:t xml:space="preserve"> hotel</w:t>
      </w:r>
    </w:p>
    <w:p w14:paraId="7C97B881" w14:textId="77777777" w:rsidR="00FB27EE" w:rsidRPr="00FB27EE" w:rsidRDefault="00FB27EE" w:rsidP="00FB27EE">
      <w:pPr>
        <w:autoSpaceDE w:val="0"/>
        <w:autoSpaceDN w:val="0"/>
        <w:adjustRightInd w:val="0"/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</w:pPr>
      <w:proofErr w:type="spellStart"/>
      <w:r w:rsidRPr="00FB27EE">
        <w:rPr>
          <w:rFonts w:ascii="Niramit" w:eastAsiaTheme="minorHAnsi" w:hAnsi="Niramit" w:cs="Niramit" w:hint="cs"/>
          <w:b/>
          <w:bCs/>
          <w:color w:val="000000" w:themeColor="text1"/>
          <w:sz w:val="26"/>
          <w:szCs w:val="26"/>
          <w:lang w:val="es-MX" w:eastAsia="en-US"/>
          <w14:ligatures w14:val="standardContextual"/>
        </w:rPr>
        <w:t>Pr</w:t>
      </w:r>
      <w:proofErr w:type="spellEnd"/>
      <w:r w:rsidRPr="00FB27EE">
        <w:rPr>
          <w:rFonts w:ascii="Niramit" w:eastAsiaTheme="minorHAnsi" w:hAnsi="Niramit" w:cs="Niramit" w:hint="cs"/>
          <w:b/>
          <w:bCs/>
          <w:color w:val="000000" w:themeColor="text1"/>
          <w:sz w:val="26"/>
          <w:szCs w:val="26"/>
          <w:lang w:val="es-MX" w:eastAsia="en-US"/>
          <w14:ligatures w14:val="standardContextual"/>
        </w:rPr>
        <w:t>ice</w:t>
      </w:r>
      <w:r w:rsidRPr="00FB27EE">
        <w:rPr>
          <w:rFonts w:ascii="Niramit" w:eastAsiaTheme="minorHAnsi" w:hAnsi="Niramit" w:cs="Niramit" w:hint="cs"/>
          <w:color w:val="000000" w:themeColor="text1"/>
          <w:sz w:val="26"/>
          <w:szCs w:val="26"/>
          <w:lang w:val="es-MX" w:eastAsia="en-US"/>
          <w14:ligatures w14:val="standardContextual"/>
        </w:rPr>
        <w:t>: $160,000 COP per person</w:t>
      </w:r>
    </w:p>
    <w:p w14:paraId="3E6AFBFC" w14:textId="15BB240E" w:rsidR="00FB27EE" w:rsidRPr="00FB27EE" w:rsidRDefault="00FB27EE" w:rsidP="00FB27EE">
      <w:pPr>
        <w:rPr>
          <w:rFonts w:ascii="Niramit" w:hAnsi="Niramit" w:cs="Niramit" w:hint="cs"/>
          <w:color w:val="000000" w:themeColor="text1"/>
        </w:rPr>
      </w:pPr>
    </w:p>
    <w:p w14:paraId="2951DAB3" w14:textId="77777777" w:rsidR="00FB27EE" w:rsidRPr="002E4DB1" w:rsidRDefault="00FB27EE" w:rsidP="00FB27EE">
      <w:pPr>
        <w:pStyle w:val="Ttulo3"/>
        <w:rPr>
          <w:rFonts w:ascii="Niramit" w:hAnsi="Niramit" w:cs="Niramit" w:hint="cs"/>
          <w:color w:val="000000" w:themeColor="text1"/>
          <w:sz w:val="24"/>
          <w:szCs w:val="24"/>
        </w:rPr>
      </w:pPr>
      <w:r w:rsidRPr="002E4DB1">
        <w:rPr>
          <w:rStyle w:val="Textoennegrita"/>
          <w:rFonts w:ascii="Niramit" w:hAnsi="Niramit" w:cs="Niramit" w:hint="cs"/>
          <w:color w:val="000000" w:themeColor="text1"/>
          <w:sz w:val="24"/>
          <w:szCs w:val="24"/>
        </w:rPr>
        <w:t xml:space="preserve">Narrative / </w:t>
      </w:r>
      <w:proofErr w:type="spellStart"/>
      <w:r w:rsidRPr="002E4DB1">
        <w:rPr>
          <w:rStyle w:val="Textoennegrita"/>
          <w:rFonts w:ascii="Niramit" w:hAnsi="Niramit" w:cs="Niramit" w:hint="cs"/>
          <w:color w:val="000000" w:themeColor="text1"/>
          <w:sz w:val="24"/>
          <w:szCs w:val="24"/>
        </w:rPr>
        <w:t>Storytelling</w:t>
      </w:r>
      <w:proofErr w:type="spellEnd"/>
      <w:r w:rsidRPr="002E4DB1">
        <w:rPr>
          <w:rStyle w:val="Textoennegrita"/>
          <w:rFonts w:ascii="Niramit" w:hAnsi="Niramit" w:cs="Niramit" w:hint="cs"/>
          <w:color w:val="000000" w:themeColor="text1"/>
          <w:sz w:val="24"/>
          <w:szCs w:val="24"/>
        </w:rPr>
        <w:t>:</w:t>
      </w:r>
    </w:p>
    <w:p w14:paraId="0FB88AEA" w14:textId="77777777" w:rsidR="00FB27EE" w:rsidRPr="00FB27EE" w:rsidRDefault="00FB27EE" w:rsidP="00FB27EE">
      <w:pPr>
        <w:pStyle w:val="Ttulo3"/>
        <w:rPr>
          <w:rFonts w:ascii="Niramit" w:hAnsi="Niramit" w:cs="Niramit"/>
          <w:color w:val="000000" w:themeColor="text1"/>
          <w:sz w:val="24"/>
          <w:szCs w:val="24"/>
        </w:rPr>
      </w:pP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For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Gabriel García Márquez, Barranquilla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was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his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real-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world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university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. Long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before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becoming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a Nobel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laureate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, Gabo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was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a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young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dreamer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who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arrived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in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city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seeking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work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, ideas, and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freedom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. Here, he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discovered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a place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brimming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with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life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, music, cafés,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deep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conversations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, and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real-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life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characters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who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would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inspire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his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first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chronicles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>.</w:t>
      </w:r>
    </w:p>
    <w:p w14:paraId="35B5DC72" w14:textId="77777777" w:rsidR="00FB27EE" w:rsidRPr="00FB27EE" w:rsidRDefault="00FB27EE" w:rsidP="00FB27EE">
      <w:pPr>
        <w:pStyle w:val="Ttulo3"/>
        <w:rPr>
          <w:rFonts w:ascii="Niramit" w:hAnsi="Niramit" w:cs="Niramit"/>
          <w:color w:val="000000" w:themeColor="text1"/>
          <w:sz w:val="24"/>
          <w:szCs w:val="24"/>
        </w:rPr>
      </w:pP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This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cultural and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literary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experience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traces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Gabo's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footsteps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through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places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that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shaped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his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life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: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legendary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La Cueva bar,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where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he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exchanged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ideas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with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his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writer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friends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;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streets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that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sparked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his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imagination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; and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hidden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corners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that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taught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him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to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see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magic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in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mundane.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This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tour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is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not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just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for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Gabo's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admirers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,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but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for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anyone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eager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to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discover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a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different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side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of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Barranquilla—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literary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,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authentic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, and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told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through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the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memories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of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its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most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beloved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 xml:space="preserve"> Nobel </w:t>
      </w:r>
      <w:proofErr w:type="spellStart"/>
      <w:r w:rsidRPr="00FB27EE">
        <w:rPr>
          <w:rFonts w:ascii="Niramit" w:hAnsi="Niramit" w:cs="Niramit"/>
          <w:color w:val="000000" w:themeColor="text1"/>
          <w:sz w:val="24"/>
          <w:szCs w:val="24"/>
        </w:rPr>
        <w:t>laureate</w:t>
      </w:r>
      <w:proofErr w:type="spellEnd"/>
      <w:r w:rsidRPr="00FB27EE">
        <w:rPr>
          <w:rFonts w:ascii="Niramit" w:hAnsi="Niramit" w:cs="Niramit"/>
          <w:color w:val="000000" w:themeColor="text1"/>
          <w:sz w:val="24"/>
          <w:szCs w:val="24"/>
        </w:rPr>
        <w:t>.</w:t>
      </w:r>
    </w:p>
    <w:p w14:paraId="1BFC6844" w14:textId="665FD88E" w:rsidR="00FB27EE" w:rsidRPr="002E4DB1" w:rsidRDefault="00FB27EE" w:rsidP="00FB27EE">
      <w:pPr>
        <w:pStyle w:val="Ttulo3"/>
        <w:rPr>
          <w:rStyle w:val="Textoennegrita"/>
          <w:rFonts w:ascii="Niramit" w:hAnsi="Niramit" w:cs="Niramit" w:hint="cs"/>
          <w:color w:val="000000" w:themeColor="text1"/>
          <w:sz w:val="24"/>
          <w:szCs w:val="24"/>
        </w:rPr>
      </w:pPr>
      <w:proofErr w:type="spellStart"/>
      <w:r w:rsidRPr="002E4DB1">
        <w:rPr>
          <w:rFonts w:ascii="Niramit" w:hAnsi="Niramit" w:cs="Niramit" w:hint="cs"/>
          <w:b/>
          <w:bCs/>
          <w:color w:val="000000" w:themeColor="text1"/>
          <w:sz w:val="24"/>
          <w:szCs w:val="24"/>
        </w:rPr>
        <w:t>Itinerary</w:t>
      </w:r>
      <w:proofErr w:type="spellEnd"/>
      <w:r w:rsidRPr="002E4DB1">
        <w:rPr>
          <w:rStyle w:val="Textoennegrita"/>
          <w:rFonts w:ascii="Niramit" w:hAnsi="Niramit" w:cs="Niramit" w:hint="cs"/>
          <w:color w:val="000000" w:themeColor="text1"/>
          <w:sz w:val="24"/>
          <w:szCs w:val="24"/>
        </w:rPr>
        <w:t>:</w:t>
      </w:r>
    </w:p>
    <w:p w14:paraId="3AEA1C96" w14:textId="5B1084D9" w:rsidR="00FB27EE" w:rsidRPr="005C3E3F" w:rsidRDefault="00FB27EE" w:rsidP="005C3E3F">
      <w:pPr>
        <w:pStyle w:val="NormalWeb"/>
        <w:numPr>
          <w:ilvl w:val="0"/>
          <w:numId w:val="14"/>
        </w:numPr>
        <w:rPr>
          <w:rFonts w:ascii="Niramit" w:hAnsi="Niramit" w:cs="Niramit" w:hint="cs"/>
        </w:rPr>
      </w:pPr>
      <w:r w:rsidRPr="005C3E3F">
        <w:rPr>
          <w:rStyle w:val="Textoennegrita"/>
          <w:rFonts w:ascii="Niramit" w:eastAsiaTheme="majorEastAsia" w:hAnsi="Niramit" w:cs="Niramit" w:hint="cs"/>
        </w:rPr>
        <w:t>Hotel Pick-Up</w:t>
      </w:r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tour </w:t>
      </w:r>
      <w:proofErr w:type="spellStart"/>
      <w:r w:rsidRPr="005C3E3F">
        <w:rPr>
          <w:rFonts w:ascii="Niramit" w:hAnsi="Niramit" w:cs="Niramit" w:hint="cs"/>
        </w:rPr>
        <w:t>begins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with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private</w:t>
      </w:r>
      <w:proofErr w:type="spellEnd"/>
      <w:r w:rsidRPr="005C3E3F">
        <w:rPr>
          <w:rFonts w:ascii="Niramit" w:hAnsi="Niramit" w:cs="Niramit" w:hint="cs"/>
        </w:rPr>
        <w:t>, air-</w:t>
      </w:r>
      <w:proofErr w:type="spellStart"/>
      <w:r w:rsidRPr="005C3E3F">
        <w:rPr>
          <w:rFonts w:ascii="Niramit" w:hAnsi="Niramit" w:cs="Niramit" w:hint="cs"/>
        </w:rPr>
        <w:t>conditioned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transport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from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participating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hotels</w:t>
      </w:r>
      <w:proofErr w:type="spellEnd"/>
      <w:r w:rsidRPr="005C3E3F">
        <w:rPr>
          <w:rFonts w:ascii="Niramit" w:hAnsi="Niramit" w:cs="Niramit" w:hint="cs"/>
        </w:rPr>
        <w:t xml:space="preserve">. </w:t>
      </w:r>
      <w:proofErr w:type="spellStart"/>
      <w:r w:rsidRPr="005C3E3F">
        <w:rPr>
          <w:rFonts w:ascii="Niramit" w:hAnsi="Niramit" w:cs="Niramit" w:hint="cs"/>
        </w:rPr>
        <w:t>During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ride</w:t>
      </w:r>
      <w:proofErr w:type="spellEnd"/>
      <w:r w:rsidRPr="005C3E3F">
        <w:rPr>
          <w:rFonts w:ascii="Niramit" w:hAnsi="Niramit" w:cs="Niramit" w:hint="cs"/>
        </w:rPr>
        <w:t xml:space="preserve">, </w:t>
      </w:r>
      <w:proofErr w:type="spellStart"/>
      <w:r w:rsidRPr="005C3E3F">
        <w:rPr>
          <w:rFonts w:ascii="Niramit" w:hAnsi="Niramit" w:cs="Niramit" w:hint="cs"/>
        </w:rPr>
        <w:t>your</w:t>
      </w:r>
      <w:proofErr w:type="spellEnd"/>
      <w:r w:rsidRPr="005C3E3F">
        <w:rPr>
          <w:rFonts w:ascii="Niramit" w:hAnsi="Niramit" w:cs="Niramit" w:hint="cs"/>
        </w:rPr>
        <w:t xml:space="preserve"> guide </w:t>
      </w:r>
      <w:proofErr w:type="spellStart"/>
      <w:r w:rsidRPr="005C3E3F">
        <w:rPr>
          <w:rFonts w:ascii="Niramit" w:hAnsi="Niramit" w:cs="Niramit" w:hint="cs"/>
        </w:rPr>
        <w:t>will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offer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an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introduction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to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Gabo's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life</w:t>
      </w:r>
      <w:proofErr w:type="spellEnd"/>
      <w:r w:rsidRPr="005C3E3F">
        <w:rPr>
          <w:rFonts w:ascii="Niramit" w:hAnsi="Niramit" w:cs="Niramit" w:hint="cs"/>
        </w:rPr>
        <w:t xml:space="preserve"> in Barranquilla and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city's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vibrant</w:t>
      </w:r>
      <w:proofErr w:type="spellEnd"/>
      <w:r w:rsidRPr="005C3E3F">
        <w:rPr>
          <w:rFonts w:ascii="Niramit" w:hAnsi="Niramit" w:cs="Niramit" w:hint="cs"/>
        </w:rPr>
        <w:t xml:space="preserve"> cultural </w:t>
      </w:r>
      <w:proofErr w:type="spellStart"/>
      <w:r w:rsidRPr="005C3E3F">
        <w:rPr>
          <w:rFonts w:ascii="Niramit" w:hAnsi="Niramit" w:cs="Niramit" w:hint="cs"/>
        </w:rPr>
        <w:t>context</w:t>
      </w:r>
      <w:proofErr w:type="spellEnd"/>
      <w:r w:rsidRPr="005C3E3F">
        <w:rPr>
          <w:rFonts w:ascii="Niramit" w:hAnsi="Niramit" w:cs="Niramit" w:hint="cs"/>
        </w:rPr>
        <w:t>.</w:t>
      </w:r>
    </w:p>
    <w:p w14:paraId="42577CE2" w14:textId="64B6E169" w:rsidR="00FB27EE" w:rsidRPr="002E4DB1" w:rsidRDefault="00FB27EE" w:rsidP="002E4DB1">
      <w:pPr>
        <w:pStyle w:val="NormalWeb"/>
        <w:numPr>
          <w:ilvl w:val="0"/>
          <w:numId w:val="14"/>
        </w:numPr>
        <w:rPr>
          <w:rFonts w:ascii="Niramit" w:hAnsi="Niramit" w:cs="Niramit" w:hint="cs"/>
        </w:rPr>
      </w:pPr>
      <w:r w:rsidRPr="005C3E3F">
        <w:rPr>
          <w:rStyle w:val="Textoennegrita"/>
          <w:rFonts w:ascii="Niramit" w:eastAsiaTheme="majorEastAsia" w:hAnsi="Niramit" w:cs="Niramit" w:hint="cs"/>
        </w:rPr>
        <w:t xml:space="preserve">Stop 1 – El Prado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Neighborhood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We'll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take</w:t>
      </w:r>
      <w:proofErr w:type="spellEnd"/>
      <w:r w:rsidRPr="005C3E3F">
        <w:rPr>
          <w:rFonts w:ascii="Niramit" w:hAnsi="Niramit" w:cs="Niramit" w:hint="cs"/>
        </w:rPr>
        <w:t xml:space="preserve"> a </w:t>
      </w:r>
      <w:proofErr w:type="spellStart"/>
      <w:r w:rsidRPr="005C3E3F">
        <w:rPr>
          <w:rFonts w:ascii="Niramit" w:hAnsi="Niramit" w:cs="Niramit" w:hint="cs"/>
        </w:rPr>
        <w:t>guided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walk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through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one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of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most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elegant</w:t>
      </w:r>
      <w:proofErr w:type="spellEnd"/>
      <w:r w:rsidRPr="005C3E3F">
        <w:rPr>
          <w:rFonts w:ascii="Niramit" w:hAnsi="Niramit" w:cs="Niramit" w:hint="cs"/>
        </w:rPr>
        <w:t xml:space="preserve"> and </w:t>
      </w:r>
      <w:proofErr w:type="spellStart"/>
      <w:r w:rsidRPr="005C3E3F">
        <w:rPr>
          <w:rFonts w:ascii="Niramit" w:hAnsi="Niramit" w:cs="Niramit" w:hint="cs"/>
        </w:rPr>
        <w:t>artistic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neighborhoods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of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that</w:t>
      </w:r>
      <w:proofErr w:type="spellEnd"/>
      <w:r w:rsidRPr="005C3E3F">
        <w:rPr>
          <w:rFonts w:ascii="Niramit" w:hAnsi="Niramit" w:cs="Niramit" w:hint="cs"/>
        </w:rPr>
        <w:t xml:space="preserve"> era. </w:t>
      </w:r>
      <w:proofErr w:type="spellStart"/>
      <w:r w:rsidRPr="005C3E3F">
        <w:rPr>
          <w:rFonts w:ascii="Niramit" w:hAnsi="Niramit" w:cs="Niramit" w:hint="cs"/>
        </w:rPr>
        <w:t>We'll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view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exterior </w:t>
      </w:r>
      <w:proofErr w:type="spellStart"/>
      <w:r w:rsidRPr="002E4DB1">
        <w:rPr>
          <w:rFonts w:ascii="Niramit" w:hAnsi="Niramit" w:cs="Niramit" w:hint="cs"/>
        </w:rPr>
        <w:t>of</w:t>
      </w:r>
      <w:proofErr w:type="spellEnd"/>
      <w:r w:rsidRPr="002E4DB1">
        <w:rPr>
          <w:rFonts w:ascii="Niramit" w:hAnsi="Niramit" w:cs="Niramit" w:hint="cs"/>
        </w:rPr>
        <w:t xml:space="preserve"> Casa La Perla, home </w:t>
      </w:r>
      <w:proofErr w:type="spellStart"/>
      <w:r w:rsidRPr="002E4DB1">
        <w:rPr>
          <w:rFonts w:ascii="Niramit" w:hAnsi="Niramit" w:cs="Niramit" w:hint="cs"/>
        </w:rPr>
        <w:t>to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his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close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friends</w:t>
      </w:r>
      <w:proofErr w:type="spellEnd"/>
      <w:r w:rsidRPr="002E4DB1">
        <w:rPr>
          <w:rFonts w:ascii="Niramit" w:hAnsi="Niramit" w:cs="Niramit" w:hint="cs"/>
        </w:rPr>
        <w:t xml:space="preserve"> Alejandro Obregón and Álvaro Cepeda Samudio, and </w:t>
      </w:r>
      <w:proofErr w:type="spellStart"/>
      <w:r w:rsidRPr="002E4DB1">
        <w:rPr>
          <w:rFonts w:ascii="Niramit" w:hAnsi="Niramit" w:cs="Niramit" w:hint="cs"/>
        </w:rPr>
        <w:t>stroll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down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an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alley</w:t>
      </w:r>
      <w:proofErr w:type="spellEnd"/>
      <w:r w:rsidRPr="002E4DB1">
        <w:rPr>
          <w:rFonts w:ascii="Niramit" w:hAnsi="Niramit" w:cs="Niramit" w:hint="cs"/>
        </w:rPr>
        <w:t xml:space="preserve"> in El Prado </w:t>
      </w:r>
      <w:proofErr w:type="spellStart"/>
      <w:r w:rsidRPr="002E4DB1">
        <w:rPr>
          <w:rFonts w:ascii="Niramit" w:hAnsi="Niramit" w:cs="Niramit" w:hint="cs"/>
        </w:rPr>
        <w:t>decorated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with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murals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referencing</w:t>
      </w:r>
      <w:proofErr w:type="spellEnd"/>
      <w:r w:rsidRPr="002E4DB1">
        <w:rPr>
          <w:rFonts w:ascii="Niramit" w:hAnsi="Niramit" w:cs="Niramit" w:hint="cs"/>
        </w:rPr>
        <w:t xml:space="preserve"> </w:t>
      </w:r>
      <w:proofErr w:type="spellStart"/>
      <w:r w:rsidRPr="002E4DB1">
        <w:rPr>
          <w:rFonts w:ascii="Niramit" w:hAnsi="Niramit" w:cs="Niramit" w:hint="cs"/>
        </w:rPr>
        <w:t>the</w:t>
      </w:r>
      <w:proofErr w:type="spellEnd"/>
      <w:r w:rsidRPr="002E4DB1">
        <w:rPr>
          <w:rFonts w:ascii="Niramit" w:hAnsi="Niramit" w:cs="Niramit" w:hint="cs"/>
        </w:rPr>
        <w:t xml:space="preserve"> "Barranquilla </w:t>
      </w:r>
      <w:proofErr w:type="spellStart"/>
      <w:r w:rsidRPr="002E4DB1">
        <w:rPr>
          <w:rFonts w:ascii="Niramit" w:hAnsi="Niramit" w:cs="Niramit" w:hint="cs"/>
        </w:rPr>
        <w:t>Group</w:t>
      </w:r>
      <w:proofErr w:type="spellEnd"/>
      <w:r w:rsidRPr="002E4DB1">
        <w:rPr>
          <w:rFonts w:ascii="Niramit" w:hAnsi="Niramit" w:cs="Niramit" w:hint="cs"/>
        </w:rPr>
        <w:t>."</w:t>
      </w:r>
    </w:p>
    <w:p w14:paraId="315ED480" w14:textId="104EB63B" w:rsidR="00FB27EE" w:rsidRPr="005C3E3F" w:rsidRDefault="00FB27EE" w:rsidP="005C3E3F">
      <w:pPr>
        <w:pStyle w:val="NormalWeb"/>
        <w:numPr>
          <w:ilvl w:val="0"/>
          <w:numId w:val="14"/>
        </w:numPr>
        <w:rPr>
          <w:rFonts w:ascii="Niramit" w:hAnsi="Niramit" w:cs="Niramit" w:hint="cs"/>
        </w:rPr>
      </w:pP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lastRenderedPageBreak/>
        <w:t>Panoramic</w:t>
      </w:r>
      <w:proofErr w:type="spellEnd"/>
      <w:r w:rsidRPr="005C3E3F">
        <w:rPr>
          <w:rStyle w:val="Textoennegrita"/>
          <w:rFonts w:ascii="Niramit" w:eastAsiaTheme="majorEastAsia" w:hAnsi="Niramit" w:cs="Niramit" w:hint="cs"/>
        </w:rPr>
        <w:t xml:space="preserve"> View – Cartagena de Indias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School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From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our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vehicle</w:t>
      </w:r>
      <w:proofErr w:type="spellEnd"/>
      <w:r w:rsidRPr="005C3E3F">
        <w:rPr>
          <w:rFonts w:ascii="Niramit" w:hAnsi="Niramit" w:cs="Niramit" w:hint="cs"/>
        </w:rPr>
        <w:t xml:space="preserve">, </w:t>
      </w:r>
      <w:proofErr w:type="spellStart"/>
      <w:r w:rsidRPr="005C3E3F">
        <w:rPr>
          <w:rFonts w:ascii="Niramit" w:hAnsi="Niramit" w:cs="Niramit" w:hint="cs"/>
        </w:rPr>
        <w:t>we'll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point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out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school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where</w:t>
      </w:r>
      <w:proofErr w:type="spellEnd"/>
      <w:r w:rsidRPr="005C3E3F">
        <w:rPr>
          <w:rFonts w:ascii="Niramit" w:hAnsi="Niramit" w:cs="Niramit" w:hint="cs"/>
        </w:rPr>
        <w:t xml:space="preserve"> Gabo </w:t>
      </w:r>
      <w:proofErr w:type="spellStart"/>
      <w:r w:rsidRPr="005C3E3F">
        <w:rPr>
          <w:rFonts w:ascii="Niramit" w:hAnsi="Niramit" w:cs="Niramit" w:hint="cs"/>
        </w:rPr>
        <w:t>briefly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studied</w:t>
      </w:r>
      <w:proofErr w:type="spellEnd"/>
      <w:r w:rsidRPr="005C3E3F">
        <w:rPr>
          <w:rFonts w:ascii="Niramit" w:hAnsi="Niramit" w:cs="Niramit" w:hint="cs"/>
        </w:rPr>
        <w:t xml:space="preserve">, </w:t>
      </w:r>
      <w:proofErr w:type="spellStart"/>
      <w:r w:rsidRPr="005C3E3F">
        <w:rPr>
          <w:rFonts w:ascii="Niramit" w:hAnsi="Niramit" w:cs="Niramit" w:hint="cs"/>
        </w:rPr>
        <w:t>sharing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anecdotes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from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his</w:t>
      </w:r>
      <w:proofErr w:type="spellEnd"/>
      <w:r w:rsidRPr="005C3E3F">
        <w:rPr>
          <w:rFonts w:ascii="Niramit" w:hAnsi="Niramit" w:cs="Niramit" w:hint="cs"/>
        </w:rPr>
        <w:t xml:space="preserve"> formative </w:t>
      </w:r>
      <w:proofErr w:type="spellStart"/>
      <w:r w:rsidRPr="005C3E3F">
        <w:rPr>
          <w:rFonts w:ascii="Niramit" w:hAnsi="Niramit" w:cs="Niramit" w:hint="cs"/>
        </w:rPr>
        <w:t>years</w:t>
      </w:r>
      <w:proofErr w:type="spellEnd"/>
      <w:r w:rsidRPr="005C3E3F">
        <w:rPr>
          <w:rFonts w:ascii="Niramit" w:hAnsi="Niramit" w:cs="Niramit" w:hint="cs"/>
        </w:rPr>
        <w:t xml:space="preserve"> in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city</w:t>
      </w:r>
      <w:proofErr w:type="spellEnd"/>
      <w:r w:rsidRPr="005C3E3F">
        <w:rPr>
          <w:rFonts w:ascii="Niramit" w:hAnsi="Niramit" w:cs="Niramit" w:hint="cs"/>
        </w:rPr>
        <w:t>.</w:t>
      </w:r>
    </w:p>
    <w:p w14:paraId="1E0B09A5" w14:textId="36B1AF94" w:rsidR="00FB27EE" w:rsidRPr="005C3E3F" w:rsidRDefault="00FB27EE" w:rsidP="005C3E3F">
      <w:pPr>
        <w:pStyle w:val="NormalWeb"/>
        <w:numPr>
          <w:ilvl w:val="0"/>
          <w:numId w:val="14"/>
        </w:numPr>
        <w:rPr>
          <w:rFonts w:ascii="Niramit" w:hAnsi="Niramit" w:cs="Niramit" w:hint="cs"/>
        </w:rPr>
      </w:pPr>
      <w:r w:rsidRPr="005C3E3F">
        <w:rPr>
          <w:rStyle w:val="Textoennegrita"/>
          <w:rFonts w:ascii="Niramit" w:eastAsiaTheme="majorEastAsia" w:hAnsi="Niramit" w:cs="Niramit" w:hint="cs"/>
        </w:rPr>
        <w:t xml:space="preserve">Stop 2 – Barrio Abajo </w:t>
      </w:r>
      <w:proofErr w:type="spellStart"/>
      <w:r w:rsidRPr="005C3E3F">
        <w:rPr>
          <w:rFonts w:ascii="Niramit" w:hAnsi="Niramit" w:cs="Niramit" w:hint="cs"/>
        </w:rPr>
        <w:t>We'll</w:t>
      </w:r>
      <w:proofErr w:type="spellEnd"/>
      <w:r w:rsidRPr="005C3E3F">
        <w:rPr>
          <w:rFonts w:ascii="Niramit" w:hAnsi="Niramit" w:cs="Niramit" w:hint="cs"/>
        </w:rPr>
        <w:t xml:space="preserve"> hop off </w:t>
      </w:r>
      <w:proofErr w:type="spellStart"/>
      <w:r w:rsidRPr="005C3E3F">
        <w:rPr>
          <w:rFonts w:ascii="Niramit" w:hAnsi="Niramit" w:cs="Niramit" w:hint="cs"/>
        </w:rPr>
        <w:t>to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visit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house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where</w:t>
      </w:r>
      <w:proofErr w:type="spellEnd"/>
      <w:r w:rsidRPr="005C3E3F">
        <w:rPr>
          <w:rFonts w:ascii="Niramit" w:hAnsi="Niramit" w:cs="Niramit" w:hint="cs"/>
        </w:rPr>
        <w:t xml:space="preserve"> Gabo </w:t>
      </w:r>
      <w:proofErr w:type="spellStart"/>
      <w:r w:rsidRPr="005C3E3F">
        <w:rPr>
          <w:rFonts w:ascii="Niramit" w:hAnsi="Niramit" w:cs="Niramit" w:hint="cs"/>
        </w:rPr>
        <w:t>lived</w:t>
      </w:r>
      <w:proofErr w:type="spellEnd"/>
      <w:r w:rsidRPr="005C3E3F">
        <w:rPr>
          <w:rFonts w:ascii="Niramit" w:hAnsi="Niramit" w:cs="Niramit" w:hint="cs"/>
        </w:rPr>
        <w:t xml:space="preserve"> as a </w:t>
      </w:r>
      <w:proofErr w:type="spellStart"/>
      <w:r w:rsidRPr="005C3E3F">
        <w:rPr>
          <w:rFonts w:ascii="Niramit" w:hAnsi="Niramit" w:cs="Niramit" w:hint="cs"/>
        </w:rPr>
        <w:t>young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man</w:t>
      </w:r>
      <w:proofErr w:type="spellEnd"/>
      <w:r w:rsidRPr="005C3E3F">
        <w:rPr>
          <w:rFonts w:ascii="Niramit" w:hAnsi="Niramit" w:cs="Niramit" w:hint="cs"/>
        </w:rPr>
        <w:t xml:space="preserve"> and </w:t>
      </w:r>
      <w:proofErr w:type="spellStart"/>
      <w:r w:rsidRPr="005C3E3F">
        <w:rPr>
          <w:rFonts w:ascii="Niramit" w:hAnsi="Niramit" w:cs="Niramit" w:hint="cs"/>
        </w:rPr>
        <w:t>see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exterior </w:t>
      </w:r>
      <w:proofErr w:type="spellStart"/>
      <w:r w:rsidRPr="005C3E3F">
        <w:rPr>
          <w:rFonts w:ascii="Niramit" w:hAnsi="Niramit" w:cs="Niramit" w:hint="cs"/>
        </w:rPr>
        <w:t>of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former</w:t>
      </w:r>
      <w:proofErr w:type="spellEnd"/>
      <w:r w:rsidRPr="005C3E3F">
        <w:rPr>
          <w:rFonts w:ascii="Niramit" w:hAnsi="Niramit" w:cs="Niramit" w:hint="cs"/>
        </w:rPr>
        <w:t xml:space="preserve"> Tokio Store. </w:t>
      </w:r>
      <w:proofErr w:type="spellStart"/>
      <w:r w:rsidRPr="005C3E3F">
        <w:rPr>
          <w:rFonts w:ascii="Niramit" w:hAnsi="Niramit" w:cs="Niramit" w:hint="cs"/>
        </w:rPr>
        <w:t>It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was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here</w:t>
      </w:r>
      <w:proofErr w:type="spellEnd"/>
      <w:r w:rsidRPr="005C3E3F">
        <w:rPr>
          <w:rFonts w:ascii="Niramit" w:hAnsi="Niramit" w:cs="Niramit" w:hint="cs"/>
        </w:rPr>
        <w:t xml:space="preserve"> he </w:t>
      </w:r>
      <w:proofErr w:type="spellStart"/>
      <w:r w:rsidRPr="005C3E3F">
        <w:rPr>
          <w:rFonts w:ascii="Niramit" w:hAnsi="Niramit" w:cs="Niramit" w:hint="cs"/>
        </w:rPr>
        <w:t>painted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signs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to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make</w:t>
      </w:r>
      <w:proofErr w:type="spellEnd"/>
      <w:r w:rsidRPr="005C3E3F">
        <w:rPr>
          <w:rFonts w:ascii="Niramit" w:hAnsi="Niramit" w:cs="Niramit" w:hint="cs"/>
        </w:rPr>
        <w:t xml:space="preserve"> a living, </w:t>
      </w:r>
      <w:proofErr w:type="spellStart"/>
      <w:r w:rsidRPr="005C3E3F">
        <w:rPr>
          <w:rFonts w:ascii="Niramit" w:hAnsi="Niramit" w:cs="Niramit" w:hint="cs"/>
        </w:rPr>
        <w:t>soaking</w:t>
      </w:r>
      <w:proofErr w:type="spellEnd"/>
      <w:r w:rsidRPr="005C3E3F">
        <w:rPr>
          <w:rFonts w:ascii="Niramit" w:hAnsi="Niramit" w:cs="Niramit" w:hint="cs"/>
        </w:rPr>
        <w:t xml:space="preserve"> up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popular culture </w:t>
      </w:r>
      <w:proofErr w:type="spellStart"/>
      <w:r w:rsidRPr="005C3E3F">
        <w:rPr>
          <w:rFonts w:ascii="Niramit" w:hAnsi="Niramit" w:cs="Niramit" w:hint="cs"/>
        </w:rPr>
        <w:t>that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would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later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enrich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his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writing</w:t>
      </w:r>
      <w:proofErr w:type="spellEnd"/>
      <w:r w:rsidRPr="005C3E3F">
        <w:rPr>
          <w:rFonts w:ascii="Niramit" w:hAnsi="Niramit" w:cs="Niramit" w:hint="cs"/>
        </w:rPr>
        <w:t>.</w:t>
      </w:r>
    </w:p>
    <w:p w14:paraId="287DBBEF" w14:textId="59A998CE" w:rsidR="00FB27EE" w:rsidRPr="005C3E3F" w:rsidRDefault="00FB27EE" w:rsidP="005C3E3F">
      <w:pPr>
        <w:pStyle w:val="NormalWeb"/>
        <w:numPr>
          <w:ilvl w:val="0"/>
          <w:numId w:val="14"/>
        </w:numPr>
        <w:rPr>
          <w:rFonts w:ascii="Niramit" w:hAnsi="Niramit" w:cs="Niramit" w:hint="cs"/>
        </w:rPr>
      </w:pPr>
      <w:r w:rsidRPr="005C3E3F">
        <w:rPr>
          <w:rStyle w:val="Textoennegrita"/>
          <w:rFonts w:ascii="Niramit" w:eastAsiaTheme="majorEastAsia" w:hAnsi="Niramit" w:cs="Niramit" w:hint="cs"/>
        </w:rPr>
        <w:t xml:space="preserve">Stop 3 – La Aduana &amp;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Caribbean</w:t>
      </w:r>
      <w:proofErr w:type="spellEnd"/>
      <w:r w:rsidRPr="005C3E3F">
        <w:rPr>
          <w:rStyle w:val="Textoennegrita"/>
          <w:rFonts w:ascii="Niramit" w:eastAsiaTheme="majorEastAsia" w:hAnsi="Niramit" w:cs="Niramit" w:hint="cs"/>
        </w:rPr>
        <w:t xml:space="preserve">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Pilot</w:t>
      </w:r>
      <w:proofErr w:type="spellEnd"/>
      <w:r w:rsidRPr="005C3E3F">
        <w:rPr>
          <w:rStyle w:val="Textoennegrita"/>
          <w:rFonts w:ascii="Niramit" w:eastAsiaTheme="majorEastAsia" w:hAnsi="Niramit" w:cs="Niramit" w:hint="cs"/>
        </w:rPr>
        <w:t xml:space="preserve"> Library</w:t>
      </w:r>
      <w:r w:rsidRPr="005C3E3F">
        <w:rPr>
          <w:rFonts w:ascii="Niramit" w:hAnsi="Niramit" w:cs="Niramit" w:hint="cs"/>
        </w:rPr>
        <w:t xml:space="preserve"> A </w:t>
      </w:r>
      <w:proofErr w:type="spellStart"/>
      <w:r w:rsidRPr="005C3E3F">
        <w:rPr>
          <w:rFonts w:ascii="Niramit" w:hAnsi="Niramit" w:cs="Niramit" w:hint="cs"/>
        </w:rPr>
        <w:t>visit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to</w:t>
      </w:r>
      <w:proofErr w:type="spellEnd"/>
      <w:r w:rsidRPr="005C3E3F">
        <w:rPr>
          <w:rFonts w:ascii="Niramit" w:hAnsi="Niramit" w:cs="Niramit" w:hint="cs"/>
        </w:rPr>
        <w:t xml:space="preserve"> La Aduana, a cultural </w:t>
      </w:r>
      <w:proofErr w:type="spellStart"/>
      <w:r w:rsidRPr="005C3E3F">
        <w:rPr>
          <w:rFonts w:ascii="Niramit" w:hAnsi="Niramit" w:cs="Niramit" w:hint="cs"/>
        </w:rPr>
        <w:t>hub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that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houses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Gabo's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statue</w:t>
      </w:r>
      <w:proofErr w:type="spellEnd"/>
      <w:r w:rsidRPr="005C3E3F">
        <w:rPr>
          <w:rFonts w:ascii="Niramit" w:hAnsi="Niramit" w:cs="Niramit" w:hint="cs"/>
        </w:rPr>
        <w:t xml:space="preserve">, a mural </w:t>
      </w:r>
      <w:proofErr w:type="spellStart"/>
      <w:r w:rsidRPr="005C3E3F">
        <w:rPr>
          <w:rFonts w:ascii="Niramit" w:hAnsi="Niramit" w:cs="Niramit" w:hint="cs"/>
        </w:rPr>
        <w:t>by</w:t>
      </w:r>
      <w:proofErr w:type="spellEnd"/>
      <w:r w:rsidRPr="005C3E3F">
        <w:rPr>
          <w:rFonts w:ascii="Niramit" w:hAnsi="Niramit" w:cs="Niramit" w:hint="cs"/>
        </w:rPr>
        <w:t xml:space="preserve"> Alejandro Obregón, and </w:t>
      </w:r>
      <w:proofErr w:type="spellStart"/>
      <w:r w:rsidRPr="005C3E3F">
        <w:rPr>
          <w:rFonts w:ascii="Niramit" w:hAnsi="Niramit" w:cs="Niramit" w:hint="cs"/>
        </w:rPr>
        <w:t>an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exhibit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his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literary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career</w:t>
      </w:r>
      <w:proofErr w:type="spellEnd"/>
      <w:r w:rsidRPr="005C3E3F">
        <w:rPr>
          <w:rFonts w:ascii="Niramit" w:hAnsi="Niramit" w:cs="Niramit" w:hint="cs"/>
        </w:rPr>
        <w:t xml:space="preserve">. </w:t>
      </w:r>
      <w:proofErr w:type="spellStart"/>
      <w:r w:rsidRPr="005C3E3F">
        <w:rPr>
          <w:rFonts w:ascii="Niramit" w:hAnsi="Niramit" w:cs="Niramit" w:hint="cs"/>
        </w:rPr>
        <w:t>Depending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availability</w:t>
      </w:r>
      <w:proofErr w:type="spellEnd"/>
      <w:r w:rsidRPr="005C3E3F">
        <w:rPr>
          <w:rFonts w:ascii="Niramit" w:hAnsi="Niramit" w:cs="Niramit" w:hint="cs"/>
        </w:rPr>
        <w:t xml:space="preserve">, </w:t>
      </w:r>
      <w:proofErr w:type="spellStart"/>
      <w:r w:rsidRPr="005C3E3F">
        <w:rPr>
          <w:rFonts w:ascii="Niramit" w:hAnsi="Niramit" w:cs="Niramit" w:hint="cs"/>
        </w:rPr>
        <w:t>we'll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enter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Library and </w:t>
      </w:r>
      <w:proofErr w:type="spellStart"/>
      <w:r w:rsidRPr="005C3E3F">
        <w:rPr>
          <w:rFonts w:ascii="Niramit" w:hAnsi="Niramit" w:cs="Niramit" w:hint="cs"/>
        </w:rPr>
        <w:t>Historical</w:t>
      </w:r>
      <w:proofErr w:type="spellEnd"/>
      <w:r w:rsidRPr="005C3E3F">
        <w:rPr>
          <w:rFonts w:ascii="Niramit" w:hAnsi="Niramit" w:cs="Niramit" w:hint="cs"/>
        </w:rPr>
        <w:t xml:space="preserve"> Archive </w:t>
      </w:r>
      <w:proofErr w:type="spellStart"/>
      <w:r w:rsidRPr="005C3E3F">
        <w:rPr>
          <w:rFonts w:ascii="Niramit" w:hAnsi="Niramit" w:cs="Niramit" w:hint="cs"/>
        </w:rPr>
        <w:t>to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uncover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why</w:t>
      </w:r>
      <w:proofErr w:type="spellEnd"/>
      <w:r w:rsidRPr="005C3E3F">
        <w:rPr>
          <w:rFonts w:ascii="Niramit" w:hAnsi="Niramit" w:cs="Niramit" w:hint="cs"/>
        </w:rPr>
        <w:t xml:space="preserve"> Barranquilla </w:t>
      </w:r>
      <w:proofErr w:type="spellStart"/>
      <w:r w:rsidRPr="005C3E3F">
        <w:rPr>
          <w:rFonts w:ascii="Niramit" w:hAnsi="Niramit" w:cs="Niramit" w:hint="cs"/>
        </w:rPr>
        <w:t>is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known</w:t>
      </w:r>
      <w:proofErr w:type="spellEnd"/>
      <w:r w:rsidRPr="005C3E3F">
        <w:rPr>
          <w:rFonts w:ascii="Niramit" w:hAnsi="Niramit" w:cs="Niramit" w:hint="cs"/>
        </w:rPr>
        <w:t xml:space="preserve"> as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"Golden Gate </w:t>
      </w:r>
      <w:proofErr w:type="spellStart"/>
      <w:r w:rsidRPr="005C3E3F">
        <w:rPr>
          <w:rFonts w:ascii="Niramit" w:hAnsi="Niramit" w:cs="Niramit" w:hint="cs"/>
        </w:rPr>
        <w:t>of</w:t>
      </w:r>
      <w:proofErr w:type="spellEnd"/>
      <w:r w:rsidRPr="005C3E3F">
        <w:rPr>
          <w:rFonts w:ascii="Niramit" w:hAnsi="Niramit" w:cs="Niramit" w:hint="cs"/>
        </w:rPr>
        <w:t xml:space="preserve"> Colombia."</w:t>
      </w:r>
    </w:p>
    <w:p w14:paraId="7A9F941E" w14:textId="5A580115" w:rsidR="00FB27EE" w:rsidRPr="005C3E3F" w:rsidRDefault="00FB27EE" w:rsidP="005C3E3F">
      <w:pPr>
        <w:pStyle w:val="NormalWeb"/>
        <w:numPr>
          <w:ilvl w:val="0"/>
          <w:numId w:val="14"/>
        </w:numPr>
        <w:rPr>
          <w:rFonts w:ascii="Niramit" w:hAnsi="Niramit" w:cs="Niramit" w:hint="cs"/>
        </w:rPr>
      </w:pP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Panoramic</w:t>
      </w:r>
      <w:proofErr w:type="spellEnd"/>
      <w:r w:rsidRPr="005C3E3F">
        <w:rPr>
          <w:rStyle w:val="Textoennegrita"/>
          <w:rFonts w:ascii="Niramit" w:eastAsiaTheme="majorEastAsia" w:hAnsi="Niramit" w:cs="Niramit" w:hint="cs"/>
        </w:rPr>
        <w:t xml:space="preserve"> View –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Historic</w:t>
      </w:r>
      <w:proofErr w:type="spellEnd"/>
      <w:r w:rsidRPr="005C3E3F">
        <w:rPr>
          <w:rStyle w:val="Textoennegrita"/>
          <w:rFonts w:ascii="Niramit" w:eastAsiaTheme="majorEastAsia" w:hAnsi="Niramit" w:cs="Niramit" w:hint="cs"/>
        </w:rPr>
        <w:t xml:space="preserve">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Downtown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From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comfort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of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our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vehicle</w:t>
      </w:r>
      <w:proofErr w:type="spellEnd"/>
      <w:r w:rsidRPr="005C3E3F">
        <w:rPr>
          <w:rFonts w:ascii="Niramit" w:hAnsi="Niramit" w:cs="Niramit" w:hint="cs"/>
        </w:rPr>
        <w:t xml:space="preserve">, </w:t>
      </w:r>
      <w:proofErr w:type="spellStart"/>
      <w:r w:rsidRPr="005C3E3F">
        <w:rPr>
          <w:rFonts w:ascii="Niramit" w:hAnsi="Niramit" w:cs="Niramit" w:hint="cs"/>
        </w:rPr>
        <w:t>you'll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see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key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downtown</w:t>
      </w:r>
      <w:proofErr w:type="spellEnd"/>
      <w:r w:rsidRPr="005C3E3F">
        <w:rPr>
          <w:rFonts w:ascii="Niramit" w:hAnsi="Niramit" w:cs="Niramit" w:hint="cs"/>
        </w:rPr>
        <w:t xml:space="preserve"> sites, </w:t>
      </w:r>
      <w:proofErr w:type="spellStart"/>
      <w:r w:rsidRPr="005C3E3F">
        <w:rPr>
          <w:rFonts w:ascii="Niramit" w:hAnsi="Niramit" w:cs="Niramit" w:hint="cs"/>
        </w:rPr>
        <w:t>including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Yellow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Butterflies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Monument</w:t>
      </w:r>
      <w:proofErr w:type="spellEnd"/>
      <w:r w:rsidRPr="005C3E3F">
        <w:rPr>
          <w:rFonts w:ascii="Niramit" w:hAnsi="Niramit" w:cs="Niramit" w:hint="cs"/>
        </w:rPr>
        <w:t xml:space="preserve">,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Intendencia Fluvial, and San Nicolás </w:t>
      </w:r>
      <w:proofErr w:type="spellStart"/>
      <w:r w:rsidRPr="005C3E3F">
        <w:rPr>
          <w:rFonts w:ascii="Niramit" w:hAnsi="Niramit" w:cs="Niramit" w:hint="cs"/>
        </w:rPr>
        <w:t>Church</w:t>
      </w:r>
      <w:proofErr w:type="spellEnd"/>
      <w:r w:rsidRPr="005C3E3F">
        <w:rPr>
          <w:rFonts w:ascii="Niramit" w:hAnsi="Niramit" w:cs="Niramit" w:hint="cs"/>
        </w:rPr>
        <w:t>—</w:t>
      </w:r>
      <w:proofErr w:type="spellStart"/>
      <w:r w:rsidRPr="005C3E3F">
        <w:rPr>
          <w:rFonts w:ascii="Niramit" w:hAnsi="Niramit" w:cs="Niramit" w:hint="cs"/>
        </w:rPr>
        <w:t>Barranquilla's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first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cathedral</w:t>
      </w:r>
      <w:proofErr w:type="spellEnd"/>
      <w:r w:rsidRPr="005C3E3F">
        <w:rPr>
          <w:rFonts w:ascii="Niramit" w:hAnsi="Niramit" w:cs="Niramit" w:hint="cs"/>
        </w:rPr>
        <w:t xml:space="preserve">, </w:t>
      </w:r>
      <w:proofErr w:type="spellStart"/>
      <w:r w:rsidRPr="005C3E3F">
        <w:rPr>
          <w:rFonts w:ascii="Niramit" w:hAnsi="Niramit" w:cs="Niramit" w:hint="cs"/>
        </w:rPr>
        <w:t>located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near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hotel </w:t>
      </w:r>
      <w:proofErr w:type="spellStart"/>
      <w:r w:rsidRPr="005C3E3F">
        <w:rPr>
          <w:rFonts w:ascii="Niramit" w:hAnsi="Niramit" w:cs="Niramit" w:hint="cs"/>
        </w:rPr>
        <w:t>where</w:t>
      </w:r>
      <w:proofErr w:type="spellEnd"/>
      <w:r w:rsidRPr="005C3E3F">
        <w:rPr>
          <w:rFonts w:ascii="Niramit" w:hAnsi="Niramit" w:cs="Niramit" w:hint="cs"/>
        </w:rPr>
        <w:t xml:space="preserve"> Gabo </w:t>
      </w:r>
      <w:proofErr w:type="spellStart"/>
      <w:r w:rsidRPr="005C3E3F">
        <w:rPr>
          <w:rFonts w:ascii="Niramit" w:hAnsi="Niramit" w:cs="Niramit" w:hint="cs"/>
        </w:rPr>
        <w:t>wrote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Style w:val="nfasis"/>
          <w:rFonts w:ascii="Niramit" w:eastAsiaTheme="majorEastAsia" w:hAnsi="Niramit" w:cs="Niramit" w:hint="cs"/>
        </w:rPr>
        <w:t>Memories</w:t>
      </w:r>
      <w:proofErr w:type="spellEnd"/>
      <w:r w:rsidRPr="005C3E3F">
        <w:rPr>
          <w:rStyle w:val="nfasis"/>
          <w:rFonts w:ascii="Niramit" w:eastAsiaTheme="majorEastAsia" w:hAnsi="Niramit" w:cs="Niramit" w:hint="cs"/>
        </w:rPr>
        <w:t xml:space="preserve"> </w:t>
      </w:r>
      <w:proofErr w:type="spellStart"/>
      <w:r w:rsidRPr="005C3E3F">
        <w:rPr>
          <w:rStyle w:val="nfasis"/>
          <w:rFonts w:ascii="Niramit" w:eastAsiaTheme="majorEastAsia" w:hAnsi="Niramit" w:cs="Niramit" w:hint="cs"/>
        </w:rPr>
        <w:t>of</w:t>
      </w:r>
      <w:proofErr w:type="spellEnd"/>
      <w:r w:rsidRPr="005C3E3F">
        <w:rPr>
          <w:rStyle w:val="nfasis"/>
          <w:rFonts w:ascii="Niramit" w:eastAsiaTheme="majorEastAsia" w:hAnsi="Niramit" w:cs="Niramit" w:hint="cs"/>
        </w:rPr>
        <w:t xml:space="preserve"> </w:t>
      </w:r>
      <w:proofErr w:type="spellStart"/>
      <w:r w:rsidRPr="005C3E3F">
        <w:rPr>
          <w:rStyle w:val="nfasis"/>
          <w:rFonts w:ascii="Niramit" w:eastAsiaTheme="majorEastAsia" w:hAnsi="Niramit" w:cs="Niramit" w:hint="cs"/>
        </w:rPr>
        <w:t>My</w:t>
      </w:r>
      <w:proofErr w:type="spellEnd"/>
      <w:r w:rsidRPr="005C3E3F">
        <w:rPr>
          <w:rStyle w:val="nfasis"/>
          <w:rFonts w:ascii="Niramit" w:eastAsiaTheme="majorEastAsia" w:hAnsi="Niramit" w:cs="Niramit" w:hint="cs"/>
        </w:rPr>
        <w:t xml:space="preserve"> </w:t>
      </w:r>
      <w:proofErr w:type="spellStart"/>
      <w:r w:rsidRPr="005C3E3F">
        <w:rPr>
          <w:rStyle w:val="nfasis"/>
          <w:rFonts w:ascii="Niramit" w:eastAsiaTheme="majorEastAsia" w:hAnsi="Niramit" w:cs="Niramit" w:hint="cs"/>
        </w:rPr>
        <w:t>Melancholy</w:t>
      </w:r>
      <w:proofErr w:type="spellEnd"/>
      <w:r w:rsidRPr="005C3E3F">
        <w:rPr>
          <w:rStyle w:val="nfasis"/>
          <w:rFonts w:ascii="Niramit" w:eastAsiaTheme="majorEastAsia" w:hAnsi="Niramit" w:cs="Niramit" w:hint="cs"/>
        </w:rPr>
        <w:t xml:space="preserve"> </w:t>
      </w:r>
      <w:proofErr w:type="spellStart"/>
      <w:r w:rsidRPr="005C3E3F">
        <w:rPr>
          <w:rStyle w:val="nfasis"/>
          <w:rFonts w:ascii="Niramit" w:eastAsiaTheme="majorEastAsia" w:hAnsi="Niramit" w:cs="Niramit" w:hint="cs"/>
        </w:rPr>
        <w:t>Whores</w:t>
      </w:r>
      <w:proofErr w:type="spellEnd"/>
      <w:r w:rsidRPr="005C3E3F">
        <w:rPr>
          <w:rFonts w:ascii="Niramit" w:hAnsi="Niramit" w:cs="Niramit" w:hint="cs"/>
        </w:rPr>
        <w:t>.</w:t>
      </w:r>
    </w:p>
    <w:p w14:paraId="57022A00" w14:textId="7D2E7232" w:rsidR="00FB27EE" w:rsidRPr="005C3E3F" w:rsidRDefault="00FB27EE" w:rsidP="005C3E3F">
      <w:pPr>
        <w:pStyle w:val="NormalWeb"/>
        <w:numPr>
          <w:ilvl w:val="0"/>
          <w:numId w:val="14"/>
        </w:numPr>
        <w:rPr>
          <w:rFonts w:ascii="Niramit" w:hAnsi="Niramit" w:cs="Niramit" w:hint="cs"/>
        </w:rPr>
      </w:pPr>
      <w:r w:rsidRPr="005C3E3F">
        <w:rPr>
          <w:rStyle w:val="Textoennegrita"/>
          <w:rFonts w:ascii="Niramit" w:eastAsiaTheme="majorEastAsia" w:hAnsi="Niramit" w:cs="Niramit" w:hint="cs"/>
        </w:rPr>
        <w:t xml:space="preserve">Stop 4 –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The</w:t>
      </w:r>
      <w:proofErr w:type="spellEnd"/>
      <w:r w:rsidRPr="005C3E3F">
        <w:rPr>
          <w:rStyle w:val="Textoennegrita"/>
          <w:rFonts w:ascii="Niramit" w:eastAsiaTheme="majorEastAsia" w:hAnsi="Niramit" w:cs="Niramit" w:hint="cs"/>
        </w:rPr>
        <w:t xml:space="preserve">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Riverwalk</w:t>
      </w:r>
      <w:proofErr w:type="spellEnd"/>
      <w:r w:rsidRPr="005C3E3F">
        <w:rPr>
          <w:rStyle w:val="Textoennegrita"/>
          <w:rFonts w:ascii="Niramit" w:eastAsiaTheme="majorEastAsia" w:hAnsi="Niramit" w:cs="Niramit" w:hint="cs"/>
        </w:rPr>
        <w:t xml:space="preserve"> (Malecón del Río)</w:t>
      </w:r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This</w:t>
      </w:r>
      <w:proofErr w:type="spellEnd"/>
      <w:r w:rsidRPr="005C3E3F">
        <w:rPr>
          <w:rFonts w:ascii="Niramit" w:hAnsi="Niramit" w:cs="Niramit" w:hint="cs"/>
        </w:rPr>
        <w:t xml:space="preserve"> stop </w:t>
      </w:r>
      <w:proofErr w:type="spellStart"/>
      <w:r w:rsidRPr="005C3E3F">
        <w:rPr>
          <w:rFonts w:ascii="Niramit" w:hAnsi="Niramit" w:cs="Niramit" w:hint="cs"/>
        </w:rPr>
        <w:t>honors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connection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between</w:t>
      </w:r>
      <w:proofErr w:type="spellEnd"/>
      <w:r w:rsidRPr="005C3E3F">
        <w:rPr>
          <w:rFonts w:ascii="Niramit" w:hAnsi="Niramit" w:cs="Niramit" w:hint="cs"/>
        </w:rPr>
        <w:t xml:space="preserve"> Gabo and Shakira </w:t>
      </w:r>
      <w:proofErr w:type="spellStart"/>
      <w:r w:rsidRPr="005C3E3F">
        <w:rPr>
          <w:rFonts w:ascii="Niramit" w:hAnsi="Niramit" w:cs="Niramit" w:hint="cs"/>
        </w:rPr>
        <w:t>through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her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song</w:t>
      </w:r>
      <w:proofErr w:type="spellEnd"/>
      <w:r w:rsidRPr="005C3E3F">
        <w:rPr>
          <w:rFonts w:ascii="Niramit" w:hAnsi="Niramit" w:cs="Niramit" w:hint="cs"/>
        </w:rPr>
        <w:t xml:space="preserve"> "Hay Amores"—a symbol </w:t>
      </w:r>
      <w:proofErr w:type="spellStart"/>
      <w:r w:rsidRPr="005C3E3F">
        <w:rPr>
          <w:rFonts w:ascii="Niramit" w:hAnsi="Niramit" w:cs="Niramit" w:hint="cs"/>
        </w:rPr>
        <w:t>of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convergence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of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literature</w:t>
      </w:r>
      <w:proofErr w:type="spellEnd"/>
      <w:r w:rsidRPr="005C3E3F">
        <w:rPr>
          <w:rFonts w:ascii="Niramit" w:hAnsi="Niramit" w:cs="Niramit" w:hint="cs"/>
        </w:rPr>
        <w:t xml:space="preserve"> and music. </w:t>
      </w:r>
      <w:proofErr w:type="spellStart"/>
      <w:r w:rsidRPr="005C3E3F">
        <w:rPr>
          <w:rFonts w:ascii="Niramit" w:hAnsi="Niramit" w:cs="Niramit" w:hint="cs"/>
        </w:rPr>
        <w:t>We'll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also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discuss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historical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importance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of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steamships</w:t>
      </w:r>
      <w:proofErr w:type="spellEnd"/>
      <w:r w:rsidRPr="005C3E3F">
        <w:rPr>
          <w:rFonts w:ascii="Niramit" w:hAnsi="Niramit" w:cs="Niramit" w:hint="cs"/>
        </w:rPr>
        <w:t xml:space="preserve"> and </w:t>
      </w:r>
      <w:proofErr w:type="spellStart"/>
      <w:r w:rsidRPr="005C3E3F">
        <w:rPr>
          <w:rFonts w:ascii="Niramit" w:hAnsi="Niramit" w:cs="Niramit" w:hint="cs"/>
        </w:rPr>
        <w:t>aviation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Magdalena </w:t>
      </w:r>
      <w:proofErr w:type="spellStart"/>
      <w:r w:rsidRPr="005C3E3F">
        <w:rPr>
          <w:rFonts w:ascii="Niramit" w:hAnsi="Niramit" w:cs="Niramit" w:hint="cs"/>
        </w:rPr>
        <w:t>River</w:t>
      </w:r>
      <w:proofErr w:type="spellEnd"/>
      <w:r w:rsidRPr="005C3E3F">
        <w:rPr>
          <w:rFonts w:ascii="Niramit" w:hAnsi="Niramit" w:cs="Niramit" w:hint="cs"/>
        </w:rPr>
        <w:t>.</w:t>
      </w:r>
    </w:p>
    <w:p w14:paraId="09121972" w14:textId="79DFD3C2" w:rsidR="00FB27EE" w:rsidRPr="005C3E3F" w:rsidRDefault="00FB27EE" w:rsidP="005C3E3F">
      <w:pPr>
        <w:pStyle w:val="NormalWeb"/>
        <w:numPr>
          <w:ilvl w:val="0"/>
          <w:numId w:val="14"/>
        </w:numPr>
        <w:rPr>
          <w:rFonts w:ascii="Niramit" w:hAnsi="Niramit" w:cs="Niramit" w:hint="cs"/>
        </w:rPr>
      </w:pPr>
      <w:r w:rsidRPr="005C3E3F">
        <w:rPr>
          <w:rStyle w:val="Textoennegrita"/>
          <w:rFonts w:ascii="Niramit" w:eastAsiaTheme="majorEastAsia" w:hAnsi="Niramit" w:cs="Niramit" w:hint="cs"/>
        </w:rPr>
        <w:t>Stop 5 – La Cueva</w:t>
      </w:r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We'll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take</w:t>
      </w:r>
      <w:proofErr w:type="spellEnd"/>
      <w:r w:rsidRPr="005C3E3F">
        <w:rPr>
          <w:rFonts w:ascii="Niramit" w:hAnsi="Niramit" w:cs="Niramit" w:hint="cs"/>
        </w:rPr>
        <w:t xml:space="preserve"> a </w:t>
      </w:r>
      <w:proofErr w:type="spellStart"/>
      <w:r w:rsidRPr="005C3E3F">
        <w:rPr>
          <w:rFonts w:ascii="Niramit" w:hAnsi="Niramit" w:cs="Niramit" w:hint="cs"/>
        </w:rPr>
        <w:t>guided</w:t>
      </w:r>
      <w:proofErr w:type="spellEnd"/>
      <w:r w:rsidRPr="005C3E3F">
        <w:rPr>
          <w:rFonts w:ascii="Niramit" w:hAnsi="Niramit" w:cs="Niramit" w:hint="cs"/>
        </w:rPr>
        <w:t xml:space="preserve"> tour </w:t>
      </w:r>
      <w:proofErr w:type="spellStart"/>
      <w:r w:rsidRPr="005C3E3F">
        <w:rPr>
          <w:rFonts w:ascii="Niramit" w:hAnsi="Niramit" w:cs="Niramit" w:hint="cs"/>
        </w:rPr>
        <w:t>of</w:t>
      </w:r>
      <w:proofErr w:type="spellEnd"/>
      <w:r w:rsidRPr="005C3E3F">
        <w:rPr>
          <w:rFonts w:ascii="Niramit" w:hAnsi="Niramit" w:cs="Niramit" w:hint="cs"/>
        </w:rPr>
        <w:t xml:space="preserve"> La Cueva,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iconic</w:t>
      </w:r>
      <w:proofErr w:type="spellEnd"/>
      <w:r w:rsidRPr="005C3E3F">
        <w:rPr>
          <w:rFonts w:ascii="Niramit" w:hAnsi="Niramit" w:cs="Niramit" w:hint="cs"/>
        </w:rPr>
        <w:t xml:space="preserve"> bar </w:t>
      </w:r>
      <w:proofErr w:type="spellStart"/>
      <w:r w:rsidRPr="005C3E3F">
        <w:rPr>
          <w:rFonts w:ascii="Niramit" w:hAnsi="Niramit" w:cs="Niramit" w:hint="cs"/>
        </w:rPr>
        <w:t>where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Barranquilla </w:t>
      </w:r>
      <w:proofErr w:type="spellStart"/>
      <w:r w:rsidRPr="005C3E3F">
        <w:rPr>
          <w:rFonts w:ascii="Niramit" w:hAnsi="Niramit" w:cs="Niramit" w:hint="cs"/>
        </w:rPr>
        <w:t>Group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famously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gathered</w:t>
      </w:r>
      <w:proofErr w:type="spellEnd"/>
      <w:r w:rsidRPr="005C3E3F">
        <w:rPr>
          <w:rFonts w:ascii="Niramit" w:hAnsi="Niramit" w:cs="Niramit" w:hint="cs"/>
        </w:rPr>
        <w:t xml:space="preserve">. </w:t>
      </w:r>
      <w:proofErr w:type="spellStart"/>
      <w:r w:rsidRPr="005C3E3F">
        <w:rPr>
          <w:rFonts w:ascii="Niramit" w:hAnsi="Niramit" w:cs="Niramit" w:hint="cs"/>
        </w:rPr>
        <w:t>It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was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here</w:t>
      </w:r>
      <w:proofErr w:type="spellEnd"/>
      <w:r w:rsidRPr="005C3E3F">
        <w:rPr>
          <w:rFonts w:ascii="Niramit" w:hAnsi="Niramit" w:cs="Niramit" w:hint="cs"/>
        </w:rPr>
        <w:t xml:space="preserve">, </w:t>
      </w:r>
      <w:proofErr w:type="spellStart"/>
      <w:r w:rsidRPr="005C3E3F">
        <w:rPr>
          <w:rFonts w:ascii="Niramit" w:hAnsi="Niramit" w:cs="Niramit" w:hint="cs"/>
        </w:rPr>
        <w:t>amidst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spirited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conversations</w:t>
      </w:r>
      <w:proofErr w:type="spellEnd"/>
      <w:r w:rsidRPr="005C3E3F">
        <w:rPr>
          <w:rFonts w:ascii="Niramit" w:hAnsi="Niramit" w:cs="Niramit" w:hint="cs"/>
        </w:rPr>
        <w:t xml:space="preserve"> and </w:t>
      </w:r>
      <w:proofErr w:type="spellStart"/>
      <w:r w:rsidRPr="005C3E3F">
        <w:rPr>
          <w:rFonts w:ascii="Niramit" w:hAnsi="Niramit" w:cs="Niramit" w:hint="cs"/>
        </w:rPr>
        <w:t>bohemian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life</w:t>
      </w:r>
      <w:proofErr w:type="spellEnd"/>
      <w:r w:rsidRPr="005C3E3F">
        <w:rPr>
          <w:rFonts w:ascii="Niramit" w:hAnsi="Niramit" w:cs="Niramit" w:hint="cs"/>
        </w:rPr>
        <w:t xml:space="preserve">, </w:t>
      </w:r>
      <w:proofErr w:type="spellStart"/>
      <w:r w:rsidRPr="005C3E3F">
        <w:rPr>
          <w:rFonts w:ascii="Niramit" w:hAnsi="Niramit" w:cs="Niramit" w:hint="cs"/>
        </w:rPr>
        <w:t>that</w:t>
      </w:r>
      <w:proofErr w:type="spellEnd"/>
      <w:r w:rsidRPr="005C3E3F">
        <w:rPr>
          <w:rFonts w:ascii="Niramit" w:hAnsi="Niramit" w:cs="Niramit" w:hint="cs"/>
        </w:rPr>
        <w:t xml:space="preserve"> Gabo </w:t>
      </w:r>
      <w:proofErr w:type="spellStart"/>
      <w:r w:rsidRPr="005C3E3F">
        <w:rPr>
          <w:rFonts w:ascii="Niramit" w:hAnsi="Niramit" w:cs="Niramit" w:hint="cs"/>
        </w:rPr>
        <w:t>shaped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his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earliest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literary</w:t>
      </w:r>
      <w:proofErr w:type="spellEnd"/>
      <w:r w:rsidRPr="005C3E3F">
        <w:rPr>
          <w:rFonts w:ascii="Niramit" w:hAnsi="Niramit" w:cs="Niramit" w:hint="cs"/>
        </w:rPr>
        <w:t xml:space="preserve"> ideas.</w:t>
      </w:r>
    </w:p>
    <w:p w14:paraId="24497362" w14:textId="0E4A759A" w:rsidR="00FB27EE" w:rsidRPr="005C3E3F" w:rsidRDefault="00FB27EE" w:rsidP="00FB27EE">
      <w:pPr>
        <w:pStyle w:val="NormalWeb"/>
        <w:numPr>
          <w:ilvl w:val="0"/>
          <w:numId w:val="14"/>
        </w:numPr>
        <w:rPr>
          <w:rFonts w:ascii="Niramit" w:hAnsi="Niramit" w:cs="Niramit" w:hint="cs"/>
        </w:rPr>
      </w:pP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Return</w:t>
      </w:r>
      <w:proofErr w:type="spellEnd"/>
      <w:r w:rsidRPr="005C3E3F">
        <w:rPr>
          <w:rStyle w:val="Textoennegrita"/>
          <w:rFonts w:ascii="Niramit" w:eastAsiaTheme="majorEastAsia" w:hAnsi="Niramit" w:cs="Niramit" w:hint="cs"/>
        </w:rPr>
        <w:t xml:space="preserve">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to</w:t>
      </w:r>
      <w:proofErr w:type="spellEnd"/>
      <w:r w:rsidRPr="005C3E3F">
        <w:rPr>
          <w:rStyle w:val="Textoennegrita"/>
          <w:rFonts w:ascii="Niramit" w:eastAsiaTheme="majorEastAsia" w:hAnsi="Niramit" w:cs="Niramit" w:hint="cs"/>
        </w:rPr>
        <w:t xml:space="preserve"> </w:t>
      </w:r>
      <w:proofErr w:type="spellStart"/>
      <w:r w:rsidRPr="005C3E3F">
        <w:rPr>
          <w:rStyle w:val="Textoennegrita"/>
          <w:rFonts w:ascii="Niramit" w:eastAsiaTheme="majorEastAsia" w:hAnsi="Niramit" w:cs="Niramit" w:hint="cs"/>
        </w:rPr>
        <w:t>Hotels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The</w:t>
      </w:r>
      <w:proofErr w:type="spellEnd"/>
      <w:r w:rsidRPr="005C3E3F">
        <w:rPr>
          <w:rFonts w:ascii="Niramit" w:hAnsi="Niramit" w:cs="Niramit" w:hint="cs"/>
        </w:rPr>
        <w:t xml:space="preserve"> tour </w:t>
      </w:r>
      <w:proofErr w:type="spellStart"/>
      <w:r w:rsidRPr="005C3E3F">
        <w:rPr>
          <w:rFonts w:ascii="Niramit" w:hAnsi="Niramit" w:cs="Niramit" w:hint="cs"/>
        </w:rPr>
        <w:t>concludes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with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comfortable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transportation</w:t>
      </w:r>
      <w:proofErr w:type="spellEnd"/>
      <w:r w:rsidRPr="005C3E3F">
        <w:rPr>
          <w:rFonts w:ascii="Niramit" w:hAnsi="Niramit" w:cs="Niramit" w:hint="cs"/>
        </w:rPr>
        <w:t xml:space="preserve"> back </w:t>
      </w:r>
      <w:proofErr w:type="spellStart"/>
      <w:r w:rsidRPr="005C3E3F">
        <w:rPr>
          <w:rFonts w:ascii="Niramit" w:hAnsi="Niramit" w:cs="Niramit" w:hint="cs"/>
        </w:rPr>
        <w:t>to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your</w:t>
      </w:r>
      <w:proofErr w:type="spellEnd"/>
      <w:r w:rsidRPr="005C3E3F">
        <w:rPr>
          <w:rFonts w:ascii="Niramit" w:hAnsi="Niramit" w:cs="Niramit" w:hint="cs"/>
        </w:rPr>
        <w:t xml:space="preserve"> hotel.</w:t>
      </w:r>
    </w:p>
    <w:p w14:paraId="30DC4F05" w14:textId="77777777" w:rsidR="00FB27EE" w:rsidRPr="005C3E3F" w:rsidRDefault="00FB27EE" w:rsidP="00FB27EE">
      <w:pPr>
        <w:pStyle w:val="Ttulo3"/>
        <w:rPr>
          <w:rFonts w:ascii="Niramit" w:hAnsi="Niramit" w:cs="Niramit" w:hint="cs"/>
          <w:color w:val="000000" w:themeColor="text1"/>
        </w:rPr>
      </w:pPr>
      <w:proofErr w:type="spellStart"/>
      <w:r w:rsidRPr="005C3E3F">
        <w:rPr>
          <w:rStyle w:val="Textoennegrita"/>
          <w:rFonts w:ascii="Niramit" w:hAnsi="Niramit" w:cs="Niramit" w:hint="cs"/>
          <w:color w:val="000000" w:themeColor="text1"/>
        </w:rPr>
        <w:t>What's</w:t>
      </w:r>
      <w:proofErr w:type="spellEnd"/>
      <w:r w:rsidRPr="005C3E3F">
        <w:rPr>
          <w:rStyle w:val="Textoennegrita"/>
          <w:rFonts w:ascii="Niramit" w:hAnsi="Niramit" w:cs="Niramit" w:hint="cs"/>
          <w:color w:val="000000" w:themeColor="text1"/>
        </w:rPr>
        <w:t xml:space="preserve"> </w:t>
      </w:r>
      <w:proofErr w:type="spellStart"/>
      <w:r w:rsidRPr="005C3E3F">
        <w:rPr>
          <w:rStyle w:val="Textoennegrita"/>
          <w:rFonts w:ascii="Niramit" w:hAnsi="Niramit" w:cs="Niramit" w:hint="cs"/>
          <w:color w:val="000000" w:themeColor="text1"/>
        </w:rPr>
        <w:t>Included</w:t>
      </w:r>
      <w:proofErr w:type="spellEnd"/>
      <w:r w:rsidRPr="005C3E3F">
        <w:rPr>
          <w:rStyle w:val="Textoennegrita"/>
          <w:rFonts w:ascii="Niramit" w:hAnsi="Niramit" w:cs="Niramit" w:hint="cs"/>
          <w:color w:val="000000" w:themeColor="text1"/>
        </w:rPr>
        <w:t>:</w:t>
      </w:r>
    </w:p>
    <w:p w14:paraId="0ED0332F" w14:textId="31F4B7DF" w:rsidR="00FB27EE" w:rsidRPr="00FB27EE" w:rsidRDefault="00FB27EE" w:rsidP="00FB27EE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  <w:color w:val="000000" w:themeColor="text1"/>
        </w:rPr>
      </w:pPr>
      <w:r w:rsidRPr="00FB27EE">
        <w:rPr>
          <w:rStyle w:val="citation-146"/>
          <w:rFonts w:ascii="Niramit" w:hAnsi="Niramit" w:cs="Niramit" w:hint="cs"/>
          <w:color w:val="000000" w:themeColor="text1"/>
        </w:rPr>
        <w:t>Air-</w:t>
      </w:r>
      <w:proofErr w:type="spellStart"/>
      <w:r w:rsidRPr="00FB27EE">
        <w:rPr>
          <w:rStyle w:val="citation-146"/>
          <w:rFonts w:ascii="Niramit" w:hAnsi="Niramit" w:cs="Niramit" w:hint="cs"/>
          <w:color w:val="000000" w:themeColor="text1"/>
        </w:rPr>
        <w:t>conditioned</w:t>
      </w:r>
      <w:proofErr w:type="spellEnd"/>
      <w:r w:rsidRPr="00FB27EE">
        <w:rPr>
          <w:rStyle w:val="citation-146"/>
          <w:rFonts w:ascii="Niramit" w:hAnsi="Niramit" w:cs="Niramit" w:hint="cs"/>
          <w:color w:val="000000" w:themeColor="text1"/>
        </w:rPr>
        <w:t xml:space="preserve"> </w:t>
      </w:r>
      <w:proofErr w:type="spellStart"/>
      <w:r w:rsidRPr="00FB27EE">
        <w:rPr>
          <w:rStyle w:val="citation-146"/>
          <w:rFonts w:ascii="Niramit" w:hAnsi="Niramit" w:cs="Niramit" w:hint="cs"/>
          <w:color w:val="000000" w:themeColor="text1"/>
        </w:rPr>
        <w:t>transportation</w:t>
      </w:r>
      <w:proofErr w:type="spellEnd"/>
    </w:p>
    <w:p w14:paraId="125E43AE" w14:textId="77777777" w:rsidR="005C3E3F" w:rsidRPr="005C3E3F" w:rsidRDefault="005C3E3F" w:rsidP="00FB27EE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  <w:color w:val="000000" w:themeColor="text1"/>
        </w:rPr>
      </w:pPr>
      <w:r w:rsidRPr="005C3E3F">
        <w:rPr>
          <w:rFonts w:ascii="Niramit" w:hAnsi="Niramit" w:cs="Niramit" w:hint="cs"/>
        </w:rPr>
        <w:t xml:space="preserve">A </w:t>
      </w:r>
      <w:proofErr w:type="spellStart"/>
      <w:r w:rsidRPr="005C3E3F">
        <w:rPr>
          <w:rFonts w:ascii="Niramit" w:hAnsi="Niramit" w:cs="Niramit" w:hint="cs"/>
        </w:rPr>
        <w:t>professional</w:t>
      </w:r>
      <w:proofErr w:type="spellEnd"/>
      <w:r w:rsidRPr="005C3E3F">
        <w:rPr>
          <w:rFonts w:ascii="Niramit" w:hAnsi="Niramit" w:cs="Niramit" w:hint="cs"/>
        </w:rPr>
        <w:t xml:space="preserve"> historian and guide </w:t>
      </w:r>
      <w:proofErr w:type="spellStart"/>
      <w:r w:rsidRPr="005C3E3F">
        <w:rPr>
          <w:rFonts w:ascii="Niramit" w:hAnsi="Niramit" w:cs="Niramit" w:hint="cs"/>
        </w:rPr>
        <w:t>with</w:t>
      </w:r>
      <w:proofErr w:type="spellEnd"/>
      <w:r w:rsidRPr="005C3E3F">
        <w:rPr>
          <w:rFonts w:ascii="Niramit" w:hAnsi="Niramit" w:cs="Niramit" w:hint="cs"/>
        </w:rPr>
        <w:t xml:space="preserve"> a </w:t>
      </w:r>
      <w:proofErr w:type="spellStart"/>
      <w:r w:rsidRPr="005C3E3F">
        <w:rPr>
          <w:rFonts w:ascii="Niramit" w:hAnsi="Niramit" w:cs="Niramit" w:hint="cs"/>
        </w:rPr>
        <w:t>focus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on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literature</w:t>
      </w:r>
      <w:proofErr w:type="spellEnd"/>
      <w:r w:rsidRPr="005C3E3F">
        <w:rPr>
          <w:rFonts w:ascii="Niramit" w:hAnsi="Niramit" w:cs="Niramit" w:hint="cs"/>
        </w:rPr>
        <w:t xml:space="preserve"> and culture</w:t>
      </w:r>
    </w:p>
    <w:p w14:paraId="43CC21F4" w14:textId="0BC15172" w:rsidR="00FB27EE" w:rsidRPr="00FB27EE" w:rsidRDefault="00FB27EE" w:rsidP="00FB27EE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  <w:color w:val="000000" w:themeColor="text1"/>
        </w:rPr>
      </w:pPr>
      <w:proofErr w:type="spellStart"/>
      <w:r w:rsidRPr="00FB27EE">
        <w:rPr>
          <w:rStyle w:val="citation-144"/>
          <w:rFonts w:ascii="Niramit" w:hAnsi="Niramit" w:cs="Niramit" w:hint="cs"/>
          <w:color w:val="000000" w:themeColor="text1"/>
        </w:rPr>
        <w:t>Entrance</w:t>
      </w:r>
      <w:proofErr w:type="spellEnd"/>
      <w:r w:rsidRPr="00FB27EE">
        <w:rPr>
          <w:rStyle w:val="citation-144"/>
          <w:rFonts w:ascii="Niramit" w:hAnsi="Niramit" w:cs="Niramit" w:hint="cs"/>
          <w:color w:val="000000" w:themeColor="text1"/>
        </w:rPr>
        <w:t xml:space="preserve"> and </w:t>
      </w:r>
      <w:proofErr w:type="spellStart"/>
      <w:r w:rsidRPr="00FB27EE">
        <w:rPr>
          <w:rStyle w:val="citation-144"/>
          <w:rFonts w:ascii="Niramit" w:hAnsi="Niramit" w:cs="Niramit" w:hint="cs"/>
          <w:color w:val="000000" w:themeColor="text1"/>
        </w:rPr>
        <w:t>guided</w:t>
      </w:r>
      <w:proofErr w:type="spellEnd"/>
      <w:r w:rsidRPr="00FB27EE">
        <w:rPr>
          <w:rStyle w:val="citation-144"/>
          <w:rFonts w:ascii="Niramit" w:hAnsi="Niramit" w:cs="Niramit" w:hint="cs"/>
          <w:color w:val="000000" w:themeColor="text1"/>
        </w:rPr>
        <w:t xml:space="preserve"> tour at La Cueva</w:t>
      </w:r>
    </w:p>
    <w:p w14:paraId="47B383A4" w14:textId="77777777" w:rsidR="005C3E3F" w:rsidRDefault="005C3E3F" w:rsidP="00FB27EE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/>
          <w:color w:val="000000" w:themeColor="text1"/>
        </w:rPr>
      </w:pPr>
      <w:r w:rsidRPr="005C3E3F">
        <w:rPr>
          <w:rFonts w:ascii="Niramit" w:hAnsi="Niramit" w:cs="Niramit"/>
          <w:color w:val="000000" w:themeColor="text1"/>
        </w:rPr>
        <w:t xml:space="preserve">A </w:t>
      </w:r>
      <w:proofErr w:type="spellStart"/>
      <w:r w:rsidRPr="005C3E3F">
        <w:rPr>
          <w:rFonts w:ascii="Niramit" w:hAnsi="Niramit" w:cs="Niramit"/>
          <w:color w:val="000000" w:themeColor="text1"/>
        </w:rPr>
        <w:t>traditional</w:t>
      </w:r>
      <w:proofErr w:type="spellEnd"/>
      <w:r w:rsidRPr="005C3E3F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5C3E3F">
        <w:rPr>
          <w:rFonts w:ascii="Niramit" w:hAnsi="Niramit" w:cs="Niramit"/>
          <w:color w:val="000000" w:themeColor="text1"/>
        </w:rPr>
        <w:t>beverage</w:t>
      </w:r>
      <w:proofErr w:type="spellEnd"/>
      <w:r w:rsidRPr="005C3E3F">
        <w:rPr>
          <w:rFonts w:ascii="Niramit" w:hAnsi="Niramit" w:cs="Niramit"/>
          <w:color w:val="000000" w:themeColor="text1"/>
        </w:rPr>
        <w:t xml:space="preserve"> and snack at La Cueva Bar</w:t>
      </w:r>
    </w:p>
    <w:p w14:paraId="629C7265" w14:textId="55981D93" w:rsidR="00FB27EE" w:rsidRPr="00FB27EE" w:rsidRDefault="00FB27EE" w:rsidP="00FB27EE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  <w:color w:val="000000" w:themeColor="text1"/>
        </w:rPr>
      </w:pPr>
      <w:r w:rsidRPr="00FB27EE">
        <w:rPr>
          <w:rStyle w:val="citation-142"/>
          <w:rFonts w:ascii="Niramit" w:hAnsi="Niramit" w:cs="Niramit" w:hint="cs"/>
          <w:color w:val="000000" w:themeColor="text1"/>
        </w:rPr>
        <w:t>Souvenir</w:t>
      </w:r>
    </w:p>
    <w:p w14:paraId="72670BD3" w14:textId="77777777" w:rsidR="005C3E3F" w:rsidRPr="005C3E3F" w:rsidRDefault="005C3E3F" w:rsidP="00FB27EE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  <w:color w:val="000000" w:themeColor="text1"/>
        </w:rPr>
      </w:pPr>
      <w:proofErr w:type="spellStart"/>
      <w:r w:rsidRPr="005C3E3F">
        <w:rPr>
          <w:rFonts w:ascii="Niramit" w:hAnsi="Niramit" w:cs="Niramit" w:hint="cs"/>
        </w:rPr>
        <w:t>Traveler's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assistance</w:t>
      </w:r>
      <w:proofErr w:type="spellEnd"/>
      <w:r w:rsidRPr="005C3E3F">
        <w:rPr>
          <w:rFonts w:ascii="Niramit" w:hAnsi="Niramit" w:cs="Niramit" w:hint="cs"/>
        </w:rPr>
        <w:t xml:space="preserve"> </w:t>
      </w:r>
      <w:proofErr w:type="spellStart"/>
      <w:r w:rsidRPr="005C3E3F">
        <w:rPr>
          <w:rFonts w:ascii="Niramit" w:hAnsi="Niramit" w:cs="Niramit" w:hint="cs"/>
        </w:rPr>
        <w:t>insurance</w:t>
      </w:r>
    </w:p>
    <w:p w14:paraId="182BD024" w14:textId="07AF7D50" w:rsidR="00FB27EE" w:rsidRPr="00FB27EE" w:rsidRDefault="00FB27EE" w:rsidP="00FB27EE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  <w:color w:val="000000" w:themeColor="text1"/>
        </w:rPr>
      </w:pPr>
      <w:proofErr w:type="spellEnd"/>
      <w:r w:rsidRPr="00FB27EE">
        <w:rPr>
          <w:rStyle w:val="citation-140"/>
          <w:rFonts w:ascii="Niramit" w:hAnsi="Niramit" w:cs="Niramit" w:hint="cs"/>
          <w:color w:val="000000" w:themeColor="text1"/>
        </w:rPr>
        <w:t xml:space="preserve">Hotel pick-up and </w:t>
      </w:r>
      <w:proofErr w:type="spellStart"/>
      <w:r w:rsidRPr="00FB27EE">
        <w:rPr>
          <w:rStyle w:val="citation-140"/>
          <w:rFonts w:ascii="Niramit" w:hAnsi="Niramit" w:cs="Niramit" w:hint="cs"/>
          <w:color w:val="000000" w:themeColor="text1"/>
        </w:rPr>
        <w:t>drop</w:t>
      </w:r>
      <w:proofErr w:type="spellEnd"/>
      <w:r w:rsidRPr="00FB27EE">
        <w:rPr>
          <w:rStyle w:val="citation-140"/>
          <w:rFonts w:ascii="Niramit" w:hAnsi="Niramit" w:cs="Niramit" w:hint="cs"/>
          <w:color w:val="000000" w:themeColor="text1"/>
        </w:rPr>
        <w:t>-off</w:t>
      </w:r>
    </w:p>
    <w:p w14:paraId="63DCA555" w14:textId="763D8C78" w:rsidR="00FB27EE" w:rsidRPr="00FB27EE" w:rsidRDefault="00FB27EE" w:rsidP="00FB27EE">
      <w:pPr>
        <w:rPr>
          <w:rFonts w:ascii="Niramit" w:hAnsi="Niramit" w:cs="Niramit" w:hint="cs"/>
          <w:color w:val="000000" w:themeColor="text1"/>
        </w:rPr>
      </w:pPr>
    </w:p>
    <w:p w14:paraId="22BF86D2" w14:textId="235C1384" w:rsidR="00FB27EE" w:rsidRPr="005C3E3F" w:rsidRDefault="005C3E3F" w:rsidP="00FB27EE">
      <w:pPr>
        <w:pStyle w:val="Ttulo3"/>
        <w:rPr>
          <w:rFonts w:ascii="Niramit" w:hAnsi="Niramit" w:cs="Niramit" w:hint="cs"/>
          <w:color w:val="000000" w:themeColor="text1"/>
        </w:rPr>
      </w:pPr>
      <w:proofErr w:type="spellStart"/>
      <w:r w:rsidRPr="005C3E3F">
        <w:rPr>
          <w:rStyle w:val="Textoennegrita"/>
          <w:rFonts w:ascii="Niramit" w:hAnsi="Niramit" w:cs="Niramit"/>
          <w:color w:val="000000" w:themeColor="text1"/>
        </w:rPr>
        <w:lastRenderedPageBreak/>
        <w:t>Please</w:t>
      </w:r>
      <w:proofErr w:type="spellEnd"/>
      <w:r w:rsidRPr="005C3E3F">
        <w:rPr>
          <w:rStyle w:val="Textoennegrita"/>
          <w:rFonts w:ascii="Niramit" w:hAnsi="Niramit" w:cs="Niramit"/>
          <w:color w:val="000000" w:themeColor="text1"/>
        </w:rPr>
        <w:t xml:space="preserve"> note:</w:t>
      </w:r>
    </w:p>
    <w:p w14:paraId="0989E653" w14:textId="77777777" w:rsidR="002E4DB1" w:rsidRDefault="005C3E3F" w:rsidP="00FB27EE">
      <w:pPr>
        <w:numPr>
          <w:ilvl w:val="0"/>
          <w:numId w:val="12"/>
        </w:numPr>
        <w:spacing w:before="100" w:beforeAutospacing="1" w:after="100" w:afterAutospacing="1"/>
        <w:rPr>
          <w:rFonts w:ascii="Niramit" w:hAnsi="Niramit" w:cs="Niramit"/>
          <w:color w:val="000000" w:themeColor="text1"/>
        </w:rPr>
      </w:pPr>
      <w:proofErr w:type="spellStart"/>
      <w:r w:rsidRPr="005C3E3F">
        <w:rPr>
          <w:rFonts w:ascii="Niramit" w:hAnsi="Niramit" w:cs="Niramit"/>
          <w:color w:val="000000" w:themeColor="text1"/>
        </w:rPr>
        <w:t>This</w:t>
      </w:r>
      <w:proofErr w:type="spellEnd"/>
      <w:r w:rsidRPr="005C3E3F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5C3E3F">
        <w:rPr>
          <w:rFonts w:ascii="Niramit" w:hAnsi="Niramit" w:cs="Niramit"/>
          <w:color w:val="000000" w:themeColor="text1"/>
        </w:rPr>
        <w:t>is</w:t>
      </w:r>
      <w:proofErr w:type="spellEnd"/>
      <w:r w:rsidRPr="005C3E3F">
        <w:rPr>
          <w:rFonts w:ascii="Niramit" w:hAnsi="Niramit" w:cs="Niramit"/>
          <w:color w:val="000000" w:themeColor="text1"/>
        </w:rPr>
        <w:t xml:space="preserve"> a </w:t>
      </w:r>
      <w:proofErr w:type="spellStart"/>
      <w:r w:rsidRPr="005C3E3F">
        <w:rPr>
          <w:rFonts w:ascii="Niramit" w:hAnsi="Niramit" w:cs="Niramit"/>
          <w:color w:val="000000" w:themeColor="text1"/>
        </w:rPr>
        <w:t>sustainable</w:t>
      </w:r>
      <w:proofErr w:type="spellEnd"/>
      <w:r w:rsidRPr="005C3E3F">
        <w:rPr>
          <w:rFonts w:ascii="Niramit" w:hAnsi="Niramit" w:cs="Niramit"/>
          <w:color w:val="000000" w:themeColor="text1"/>
        </w:rPr>
        <w:t xml:space="preserve"> tour </w:t>
      </w:r>
      <w:proofErr w:type="spellStart"/>
      <w:r w:rsidRPr="005C3E3F">
        <w:rPr>
          <w:rFonts w:ascii="Niramit" w:hAnsi="Niramit" w:cs="Niramit"/>
          <w:color w:val="000000" w:themeColor="text1"/>
        </w:rPr>
        <w:t>that</w:t>
      </w:r>
      <w:proofErr w:type="spellEnd"/>
      <w:r w:rsidRPr="005C3E3F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5C3E3F">
        <w:rPr>
          <w:rFonts w:ascii="Niramit" w:hAnsi="Niramit" w:cs="Niramit"/>
          <w:color w:val="000000" w:themeColor="text1"/>
        </w:rPr>
        <w:t>supports</w:t>
      </w:r>
      <w:proofErr w:type="spellEnd"/>
      <w:r w:rsidRPr="005C3E3F">
        <w:rPr>
          <w:rFonts w:ascii="Niramit" w:hAnsi="Niramit" w:cs="Niramit"/>
          <w:color w:val="000000" w:themeColor="text1"/>
        </w:rPr>
        <w:t xml:space="preserve"> local </w:t>
      </w:r>
      <w:proofErr w:type="spellStart"/>
      <w:r w:rsidRPr="005C3E3F">
        <w:rPr>
          <w:rFonts w:ascii="Niramit" w:hAnsi="Niramit" w:cs="Niramit"/>
          <w:color w:val="000000" w:themeColor="text1"/>
        </w:rPr>
        <w:t>artists</w:t>
      </w:r>
      <w:proofErr w:type="spellEnd"/>
      <w:r w:rsidRPr="005C3E3F">
        <w:rPr>
          <w:rFonts w:ascii="Niramit" w:hAnsi="Niramit" w:cs="Niramit"/>
          <w:color w:val="000000" w:themeColor="text1"/>
        </w:rPr>
        <w:t xml:space="preserve">, </w:t>
      </w:r>
      <w:proofErr w:type="spellStart"/>
      <w:r w:rsidRPr="005C3E3F">
        <w:rPr>
          <w:rFonts w:ascii="Niramit" w:hAnsi="Niramit" w:cs="Niramit"/>
          <w:color w:val="000000" w:themeColor="text1"/>
        </w:rPr>
        <w:t>businesses</w:t>
      </w:r>
      <w:proofErr w:type="spellEnd"/>
      <w:r w:rsidRPr="005C3E3F">
        <w:rPr>
          <w:rFonts w:ascii="Niramit" w:hAnsi="Niramit" w:cs="Niramit"/>
          <w:color w:val="000000" w:themeColor="text1"/>
        </w:rPr>
        <w:t xml:space="preserve">, and cultural </w:t>
      </w:r>
      <w:proofErr w:type="spellStart"/>
      <w:r w:rsidRPr="005C3E3F">
        <w:rPr>
          <w:rFonts w:ascii="Niramit" w:hAnsi="Niramit" w:cs="Niramit"/>
          <w:color w:val="000000" w:themeColor="text1"/>
        </w:rPr>
        <w:t>heritage.</w:t>
      </w:r>
    </w:p>
    <w:p w14:paraId="25EAA1C9" w14:textId="77777777" w:rsidR="002E4DB1" w:rsidRDefault="002E4DB1" w:rsidP="00FB27EE">
      <w:pPr>
        <w:numPr>
          <w:ilvl w:val="0"/>
          <w:numId w:val="12"/>
        </w:numPr>
        <w:spacing w:before="100" w:beforeAutospacing="1" w:after="100" w:afterAutospacing="1"/>
        <w:rPr>
          <w:rFonts w:ascii="Niramit" w:hAnsi="Niramit" w:cs="Niramit"/>
          <w:color w:val="000000" w:themeColor="text1"/>
        </w:rPr>
      </w:pPr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experience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is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designed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for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small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groups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to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ensure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 personal and </w:t>
      </w:r>
      <w:proofErr w:type="spellStart"/>
      <w:r w:rsidRPr="002E4DB1">
        <w:rPr>
          <w:rFonts w:ascii="Niramit" w:hAnsi="Niramit" w:cs="Niramit"/>
          <w:color w:val="000000" w:themeColor="text1"/>
        </w:rPr>
        <w:t>immersive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narrative </w:t>
      </w:r>
      <w:proofErr w:type="spellStart"/>
      <w:r w:rsidRPr="002E4DB1">
        <w:rPr>
          <w:rFonts w:ascii="Niramit" w:hAnsi="Niramit" w:cs="Niramit"/>
          <w:color w:val="000000" w:themeColor="text1"/>
        </w:rPr>
        <w:t>experience</w:t>
      </w:r>
      <w:proofErr w:type="spellEnd"/>
      <w:r w:rsidRPr="002E4DB1">
        <w:rPr>
          <w:rFonts w:ascii="Niramit" w:hAnsi="Niramit" w:cs="Niramit"/>
          <w:color w:val="000000" w:themeColor="text1"/>
        </w:rPr>
        <w:t>.</w:t>
      </w:r>
    </w:p>
    <w:p w14:paraId="0C6EA73C" w14:textId="1AB2903F" w:rsidR="00FB27EE" w:rsidRPr="00627276" w:rsidRDefault="002E4DB1" w:rsidP="00627276">
      <w:pPr>
        <w:numPr>
          <w:ilvl w:val="0"/>
          <w:numId w:val="12"/>
        </w:numPr>
        <w:spacing w:before="100" w:beforeAutospacing="1" w:after="100" w:afterAutospacing="1"/>
        <w:rPr>
          <w:rFonts w:ascii="Niramit" w:hAnsi="Niramit" w:cs="Niramit" w:hint="cs"/>
          <w:color w:val="000000" w:themeColor="text1"/>
        </w:rPr>
      </w:pPr>
      <w:proofErr w:type="spellStart"/>
      <w:r w:rsidRPr="002E4DB1">
        <w:rPr>
          <w:rFonts w:ascii="Niramit" w:hAnsi="Niramit" w:cs="Niramit"/>
          <w:color w:val="000000" w:themeColor="text1"/>
        </w:rPr>
        <w:t>This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experience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was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crafted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by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Neiway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Travel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</w:t>
      </w:r>
      <w:proofErr w:type="spellStart"/>
      <w:r w:rsidRPr="002E4DB1">
        <w:rPr>
          <w:rFonts w:ascii="Niramit" w:hAnsi="Niramit" w:cs="Niramit"/>
          <w:color w:val="000000" w:themeColor="text1"/>
        </w:rPr>
        <w:t>an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agency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specializing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in cultural </w:t>
      </w:r>
      <w:proofErr w:type="spellStart"/>
      <w:r w:rsidRPr="002E4DB1">
        <w:rPr>
          <w:rFonts w:ascii="Niramit" w:hAnsi="Niramit" w:cs="Niramit"/>
          <w:color w:val="000000" w:themeColor="text1"/>
        </w:rPr>
        <w:t>tourism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with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 </w:t>
      </w:r>
      <w:proofErr w:type="spellStart"/>
      <w:r w:rsidRPr="002E4DB1">
        <w:rPr>
          <w:rFonts w:ascii="Niramit" w:hAnsi="Niramit" w:cs="Niramit"/>
          <w:color w:val="000000" w:themeColor="text1"/>
        </w:rPr>
        <w:t>focus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on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storytelling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</w:t>
      </w:r>
      <w:proofErr w:type="spellStart"/>
      <w:r w:rsidRPr="002E4DB1">
        <w:rPr>
          <w:rFonts w:ascii="Niramit" w:hAnsi="Niramit" w:cs="Niramit"/>
          <w:color w:val="000000" w:themeColor="text1"/>
        </w:rPr>
        <w:t>heritage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</w:t>
      </w:r>
      <w:proofErr w:type="spellStart"/>
      <w:r w:rsidRPr="002E4DB1">
        <w:rPr>
          <w:rFonts w:ascii="Niramit" w:hAnsi="Niramit" w:cs="Niramit"/>
          <w:color w:val="000000" w:themeColor="text1"/>
        </w:rPr>
        <w:t>sustainability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and </w:t>
      </w:r>
      <w:proofErr w:type="spellStart"/>
      <w:r w:rsidRPr="002E4DB1">
        <w:rPr>
          <w:rFonts w:ascii="Niramit" w:hAnsi="Niramit" w:cs="Niramit"/>
          <w:color w:val="000000" w:themeColor="text1"/>
        </w:rPr>
        <w:t>uniquely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curated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tours</w:t>
      </w:r>
      <w:r w:rsidR="00FB27EE" w:rsidRPr="00FB27EE">
        <w:rPr>
          <w:rStyle w:val="citation-137"/>
          <w:rFonts w:ascii="Niramit" w:hAnsi="Niramit" w:cs="Niramit" w:hint="cs"/>
          <w:color w:val="000000" w:themeColor="text1"/>
        </w:rPr>
        <w:t>.</w:t>
      </w:r>
      <w:r w:rsidR="00627276">
        <w:rPr>
          <w:rFonts w:ascii="Niramit" w:hAnsi="Niramit" w:cs="Niramit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Our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team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has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worked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on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the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narrative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curatorship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,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structuring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the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tour, and local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alliances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,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ensuring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an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authentic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,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respectful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, and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high-value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experience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for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the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 xml:space="preserve"> </w:t>
      </w:r>
      <w:proofErr w:type="spellStart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visitor</w:t>
      </w:r>
      <w:proofErr w:type="spellEnd"/>
      <w:r w:rsidR="00FB27EE" w:rsidRPr="00627276">
        <w:rPr>
          <w:rStyle w:val="citation-136"/>
          <w:rFonts w:ascii="Niramit" w:hAnsi="Niramit" w:cs="Niramit" w:hint="cs"/>
          <w:color w:val="000000" w:themeColor="text1"/>
        </w:rPr>
        <w:t>.</w:t>
      </w:r>
    </w:p>
    <w:p w14:paraId="0C126651" w14:textId="68CCD8D3" w:rsidR="00FB27EE" w:rsidRPr="002E4DB1" w:rsidRDefault="002E4DB1" w:rsidP="00FB27EE">
      <w:pPr>
        <w:pStyle w:val="Ttulo3"/>
        <w:rPr>
          <w:rFonts w:ascii="Niramit" w:hAnsi="Niramit" w:cs="Niramit" w:hint="cs"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Terms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 and </w:t>
      </w: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Conditions</w:t>
      </w:r>
      <w:proofErr w:type="spellEnd"/>
      <w:r w:rsidR="00FB27EE" w:rsidRPr="002E4DB1">
        <w:rPr>
          <w:rStyle w:val="Textoennegrita"/>
          <w:rFonts w:ascii="Niramit" w:hAnsi="Niramit" w:cs="Niramit" w:hint="cs"/>
          <w:color w:val="000000" w:themeColor="text1"/>
        </w:rPr>
        <w:t>:</w:t>
      </w:r>
    </w:p>
    <w:p w14:paraId="0AFA9210" w14:textId="027DB71B" w:rsidR="002E4DB1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/>
          <w:b/>
          <w:bCs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Availability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: </w:t>
      </w:r>
      <w:proofErr w:type="spellStart"/>
      <w:r w:rsidRPr="002E4DB1">
        <w:rPr>
          <w:rFonts w:ascii="Niramit" w:hAnsi="Niramit" w:cs="Niramit"/>
          <w:color w:val="000000" w:themeColor="text1"/>
        </w:rPr>
        <w:t>All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rates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are </w:t>
      </w:r>
      <w:proofErr w:type="spellStart"/>
      <w:r w:rsidRPr="002E4DB1">
        <w:rPr>
          <w:rFonts w:ascii="Niramit" w:hAnsi="Niramit" w:cs="Niramit"/>
          <w:color w:val="000000" w:themeColor="text1"/>
        </w:rPr>
        <w:t>subject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to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availability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at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time </w:t>
      </w:r>
      <w:proofErr w:type="spellStart"/>
      <w:r w:rsidRPr="002E4DB1">
        <w:rPr>
          <w:rFonts w:ascii="Niramit" w:hAnsi="Niramit" w:cs="Niramit"/>
          <w:color w:val="000000" w:themeColor="text1"/>
        </w:rPr>
        <w:t>of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booking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and </w:t>
      </w:r>
      <w:proofErr w:type="spellStart"/>
      <w:r w:rsidRPr="002E4DB1">
        <w:rPr>
          <w:rFonts w:ascii="Niramit" w:hAnsi="Niramit" w:cs="Niramit"/>
          <w:color w:val="000000" w:themeColor="text1"/>
        </w:rPr>
        <w:t>may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change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without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prior </w:t>
      </w:r>
      <w:proofErr w:type="spellStart"/>
      <w:r w:rsidRPr="002E4DB1">
        <w:rPr>
          <w:rFonts w:ascii="Niramit" w:hAnsi="Niramit" w:cs="Niramit"/>
          <w:color w:val="000000" w:themeColor="text1"/>
        </w:rPr>
        <w:t>notice</w:t>
      </w:r>
      <w:proofErr w:type="spellEnd"/>
      <w:r w:rsidRPr="002E4DB1">
        <w:rPr>
          <w:rFonts w:ascii="Niramit" w:hAnsi="Niramit" w:cs="Niramit"/>
          <w:color w:val="000000" w:themeColor="text1"/>
        </w:rPr>
        <w:t>.</w:t>
      </w:r>
      <w:r w:rsidRPr="002E4DB1">
        <w:rPr>
          <w:rFonts w:ascii="Niramit" w:hAnsi="Niramit" w:cs="Niramit"/>
          <w:b/>
          <w:bCs/>
          <w:color w:val="000000" w:themeColor="text1"/>
        </w:rPr>
        <w:t xml:space="preserve"> </w:t>
      </w:r>
    </w:p>
    <w:p w14:paraId="49C21E45" w14:textId="3E4C32D4" w:rsidR="002E4DB1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/>
          <w:b/>
          <w:bCs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Payment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: </w:t>
      </w:r>
      <w:r w:rsidRPr="002E4DB1">
        <w:rPr>
          <w:rFonts w:ascii="Niramit" w:hAnsi="Niramit" w:cs="Niramit"/>
          <w:color w:val="000000" w:themeColor="text1"/>
        </w:rPr>
        <w:t xml:space="preserve">Full </w:t>
      </w:r>
      <w:proofErr w:type="spellStart"/>
      <w:r w:rsidRPr="002E4DB1">
        <w:rPr>
          <w:rFonts w:ascii="Niramit" w:hAnsi="Niramit" w:cs="Niramit"/>
          <w:color w:val="000000" w:themeColor="text1"/>
        </w:rPr>
        <w:t>payment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is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required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at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time </w:t>
      </w:r>
      <w:proofErr w:type="spellStart"/>
      <w:r w:rsidRPr="002E4DB1">
        <w:rPr>
          <w:rFonts w:ascii="Niramit" w:hAnsi="Niramit" w:cs="Niramit"/>
          <w:color w:val="000000" w:themeColor="text1"/>
        </w:rPr>
        <w:t>of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booking</w:t>
      </w:r>
      <w:proofErr w:type="spellEnd"/>
      <w:r w:rsidRPr="002E4DB1">
        <w:rPr>
          <w:rFonts w:ascii="Niramit" w:hAnsi="Niramit" w:cs="Niramit"/>
          <w:color w:val="000000" w:themeColor="text1"/>
        </w:rPr>
        <w:t>.</w:t>
      </w:r>
      <w:r w:rsidRPr="002E4DB1">
        <w:rPr>
          <w:rFonts w:ascii="Niramit" w:hAnsi="Niramit" w:cs="Niramit"/>
          <w:b/>
          <w:bCs/>
          <w:color w:val="000000" w:themeColor="text1"/>
        </w:rPr>
        <w:t xml:space="preserve"> </w:t>
      </w:r>
    </w:p>
    <w:p w14:paraId="37100838" w14:textId="759A255E" w:rsidR="002E4DB1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/>
          <w:b/>
          <w:bCs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Cancellation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Policy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: </w:t>
      </w:r>
      <w:proofErr w:type="spellStart"/>
      <w:r w:rsidRPr="002E4DB1">
        <w:rPr>
          <w:rFonts w:ascii="Niramit" w:hAnsi="Niramit" w:cs="Niramit"/>
          <w:color w:val="000000" w:themeColor="text1"/>
        </w:rPr>
        <w:t>Cancellations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made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more </w:t>
      </w:r>
      <w:proofErr w:type="spellStart"/>
      <w:r w:rsidRPr="002E4DB1">
        <w:rPr>
          <w:rFonts w:ascii="Niramit" w:hAnsi="Niramit" w:cs="Niramit"/>
          <w:color w:val="000000" w:themeColor="text1"/>
        </w:rPr>
        <w:t>than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24 </w:t>
      </w:r>
      <w:proofErr w:type="spellStart"/>
      <w:r w:rsidRPr="002E4DB1">
        <w:rPr>
          <w:rFonts w:ascii="Niramit" w:hAnsi="Niramit" w:cs="Niramit"/>
          <w:color w:val="000000" w:themeColor="text1"/>
        </w:rPr>
        <w:t>hours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before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tour date </w:t>
      </w:r>
      <w:proofErr w:type="spellStart"/>
      <w:r w:rsidRPr="002E4DB1">
        <w:rPr>
          <w:rFonts w:ascii="Niramit" w:hAnsi="Niramit" w:cs="Niramit"/>
          <w:color w:val="000000" w:themeColor="text1"/>
        </w:rPr>
        <w:t>will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receive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 full </w:t>
      </w:r>
      <w:proofErr w:type="spellStart"/>
      <w:r w:rsidRPr="002E4DB1">
        <w:rPr>
          <w:rFonts w:ascii="Niramit" w:hAnsi="Niramit" w:cs="Niramit"/>
          <w:color w:val="000000" w:themeColor="text1"/>
        </w:rPr>
        <w:t>refund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. No </w:t>
      </w:r>
      <w:proofErr w:type="spellStart"/>
      <w:r w:rsidRPr="002E4DB1">
        <w:rPr>
          <w:rFonts w:ascii="Niramit" w:hAnsi="Niramit" w:cs="Niramit"/>
          <w:color w:val="000000" w:themeColor="text1"/>
        </w:rPr>
        <w:t>refunds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will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be </w:t>
      </w:r>
      <w:proofErr w:type="spellStart"/>
      <w:r w:rsidRPr="002E4DB1">
        <w:rPr>
          <w:rFonts w:ascii="Niramit" w:hAnsi="Niramit" w:cs="Niramit"/>
          <w:color w:val="000000" w:themeColor="text1"/>
        </w:rPr>
        <w:t>issued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for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cancellations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made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within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24 </w:t>
      </w:r>
      <w:proofErr w:type="spellStart"/>
      <w:r w:rsidRPr="002E4DB1">
        <w:rPr>
          <w:rFonts w:ascii="Niramit" w:hAnsi="Niramit" w:cs="Niramit"/>
          <w:color w:val="000000" w:themeColor="text1"/>
        </w:rPr>
        <w:t>hours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of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tour.</w:t>
      </w:r>
      <w:r w:rsidRPr="002E4DB1">
        <w:rPr>
          <w:rFonts w:ascii="Niramit" w:hAnsi="Niramit" w:cs="Niramit"/>
          <w:b/>
          <w:bCs/>
          <w:color w:val="000000" w:themeColor="text1"/>
        </w:rPr>
        <w:t xml:space="preserve"> </w:t>
      </w:r>
    </w:p>
    <w:p w14:paraId="7D182D4C" w14:textId="44A61F70" w:rsidR="002E4DB1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Modifications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: </w:t>
      </w:r>
      <w:proofErr w:type="spellStart"/>
      <w:r w:rsidRPr="002E4DB1">
        <w:rPr>
          <w:rFonts w:ascii="Niramit" w:hAnsi="Niramit" w:cs="Niramit"/>
          <w:color w:val="000000" w:themeColor="text1"/>
        </w:rPr>
        <w:t>Any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changes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to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date, time, </w:t>
      </w:r>
      <w:proofErr w:type="spellStart"/>
      <w:r w:rsidRPr="002E4DB1">
        <w:rPr>
          <w:rFonts w:ascii="Niramit" w:hAnsi="Niramit" w:cs="Niramit"/>
          <w:color w:val="000000" w:themeColor="text1"/>
        </w:rPr>
        <w:t>or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number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of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participants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must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be </w:t>
      </w:r>
      <w:proofErr w:type="spellStart"/>
      <w:r w:rsidRPr="002E4DB1">
        <w:rPr>
          <w:rFonts w:ascii="Niramit" w:hAnsi="Niramit" w:cs="Niramit"/>
          <w:color w:val="000000" w:themeColor="text1"/>
        </w:rPr>
        <w:t>requested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at </w:t>
      </w:r>
      <w:proofErr w:type="spellStart"/>
      <w:r w:rsidRPr="002E4DB1">
        <w:rPr>
          <w:rFonts w:ascii="Niramit" w:hAnsi="Niramit" w:cs="Niramit"/>
          <w:color w:val="000000" w:themeColor="text1"/>
        </w:rPr>
        <w:t>least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48 </w:t>
      </w:r>
      <w:proofErr w:type="spellStart"/>
      <w:r w:rsidRPr="002E4DB1">
        <w:rPr>
          <w:rFonts w:ascii="Niramit" w:hAnsi="Niramit" w:cs="Niramit"/>
          <w:color w:val="000000" w:themeColor="text1"/>
        </w:rPr>
        <w:t>hours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in </w:t>
      </w:r>
      <w:proofErr w:type="spellStart"/>
      <w:r w:rsidRPr="002E4DB1">
        <w:rPr>
          <w:rFonts w:ascii="Niramit" w:hAnsi="Niramit" w:cs="Niramit"/>
          <w:color w:val="000000" w:themeColor="text1"/>
        </w:rPr>
        <w:t>advance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and are </w:t>
      </w:r>
      <w:proofErr w:type="spellStart"/>
      <w:r w:rsidRPr="002E4DB1">
        <w:rPr>
          <w:rFonts w:ascii="Niramit" w:hAnsi="Niramit" w:cs="Niramit"/>
          <w:color w:val="000000" w:themeColor="text1"/>
        </w:rPr>
        <w:t>subject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to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availability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. </w:t>
      </w:r>
    </w:p>
    <w:p w14:paraId="238EBE76" w14:textId="4F8A8794" w:rsidR="002E4DB1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Insurance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: </w:t>
      </w:r>
      <w:proofErr w:type="spellStart"/>
      <w:r w:rsidRPr="002E4DB1">
        <w:rPr>
          <w:rFonts w:ascii="Niramit" w:hAnsi="Niramit" w:cs="Niramit"/>
          <w:color w:val="000000" w:themeColor="text1"/>
        </w:rPr>
        <w:t>Neiway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Travel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includes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traveler's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assistance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insurance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in </w:t>
      </w:r>
      <w:proofErr w:type="spellStart"/>
      <w:r w:rsidRPr="002E4DB1">
        <w:rPr>
          <w:rFonts w:ascii="Niramit" w:hAnsi="Niramit" w:cs="Niramit"/>
          <w:color w:val="000000" w:themeColor="text1"/>
        </w:rPr>
        <w:t>its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rates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. </w:t>
      </w:r>
      <w:proofErr w:type="spellStart"/>
      <w:r w:rsidRPr="002E4DB1">
        <w:rPr>
          <w:rFonts w:ascii="Niramit" w:hAnsi="Niramit" w:cs="Niramit"/>
          <w:color w:val="000000" w:themeColor="text1"/>
        </w:rPr>
        <w:t>However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</w:t>
      </w:r>
      <w:proofErr w:type="spellStart"/>
      <w:r w:rsidRPr="002E4DB1">
        <w:rPr>
          <w:rFonts w:ascii="Niramit" w:hAnsi="Niramit" w:cs="Niramit"/>
          <w:color w:val="000000" w:themeColor="text1"/>
        </w:rPr>
        <w:t>we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highly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recommend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that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clients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purchase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their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own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comprehensive </w:t>
      </w:r>
      <w:proofErr w:type="spellStart"/>
      <w:r w:rsidRPr="002E4DB1">
        <w:rPr>
          <w:rFonts w:ascii="Niramit" w:hAnsi="Niramit" w:cs="Niramit"/>
          <w:color w:val="000000" w:themeColor="text1"/>
        </w:rPr>
        <w:t>travel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insurance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. </w:t>
      </w:r>
    </w:p>
    <w:p w14:paraId="362D8677" w14:textId="2FF56545" w:rsidR="002E4DB1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Inclusions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>/</w:t>
      </w: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Exclusions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: </w:t>
      </w:r>
      <w:r w:rsidRPr="002E4DB1">
        <w:rPr>
          <w:rFonts w:ascii="Niramit" w:hAnsi="Niramit" w:cs="Niramit"/>
          <w:color w:val="000000" w:themeColor="text1"/>
        </w:rPr>
        <w:t xml:space="preserve">Rates </w:t>
      </w:r>
      <w:proofErr w:type="spellStart"/>
      <w:r w:rsidRPr="002E4DB1">
        <w:rPr>
          <w:rFonts w:ascii="Niramit" w:hAnsi="Niramit" w:cs="Niramit"/>
          <w:color w:val="000000" w:themeColor="text1"/>
        </w:rPr>
        <w:t>include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only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items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specified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in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"</w:t>
      </w:r>
      <w:proofErr w:type="spellStart"/>
      <w:r w:rsidRPr="002E4DB1">
        <w:rPr>
          <w:rFonts w:ascii="Niramit" w:hAnsi="Niramit" w:cs="Niramit"/>
          <w:color w:val="000000" w:themeColor="text1"/>
        </w:rPr>
        <w:t>What's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Included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" </w:t>
      </w:r>
      <w:proofErr w:type="spellStart"/>
      <w:r w:rsidRPr="002E4DB1">
        <w:rPr>
          <w:rFonts w:ascii="Niramit" w:hAnsi="Niramit" w:cs="Niramit"/>
          <w:color w:val="000000" w:themeColor="text1"/>
        </w:rPr>
        <w:t>section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. Personal expenses, </w:t>
      </w:r>
      <w:proofErr w:type="spellStart"/>
      <w:r w:rsidRPr="002E4DB1">
        <w:rPr>
          <w:rFonts w:ascii="Niramit" w:hAnsi="Niramit" w:cs="Niramit"/>
          <w:color w:val="000000" w:themeColor="text1"/>
        </w:rPr>
        <w:t>gratuities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and </w:t>
      </w:r>
      <w:proofErr w:type="spellStart"/>
      <w:r w:rsidRPr="002E4DB1">
        <w:rPr>
          <w:rFonts w:ascii="Niramit" w:hAnsi="Niramit" w:cs="Niramit"/>
          <w:color w:val="000000" w:themeColor="text1"/>
        </w:rPr>
        <w:t>other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additional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services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are </w:t>
      </w:r>
      <w:proofErr w:type="spellStart"/>
      <w:r w:rsidRPr="002E4DB1">
        <w:rPr>
          <w:rFonts w:ascii="Niramit" w:hAnsi="Niramit" w:cs="Niramit"/>
          <w:color w:val="000000" w:themeColor="text1"/>
        </w:rPr>
        <w:t>not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included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. </w:t>
      </w:r>
    </w:p>
    <w:p w14:paraId="0B8C55A8" w14:textId="0773F201" w:rsidR="002E4DB1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/>
          <w:color w:val="000000" w:themeColor="text1"/>
        </w:rPr>
      </w:pPr>
      <w:r w:rsidRPr="002E4DB1">
        <w:rPr>
          <w:rFonts w:ascii="Niramit" w:hAnsi="Niramit" w:cs="Niramit"/>
          <w:b/>
          <w:bCs/>
          <w:color w:val="000000" w:themeColor="text1"/>
        </w:rPr>
        <w:t xml:space="preserve">Local Guides: </w:t>
      </w:r>
      <w:proofErr w:type="spellStart"/>
      <w:r w:rsidRPr="002E4DB1">
        <w:rPr>
          <w:rFonts w:ascii="Niramit" w:hAnsi="Niramit" w:cs="Niramit"/>
          <w:color w:val="000000" w:themeColor="text1"/>
        </w:rPr>
        <w:t>Our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experiences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feature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specialized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local guides. Tours in </w:t>
      </w:r>
      <w:proofErr w:type="spellStart"/>
      <w:r w:rsidRPr="002E4DB1">
        <w:rPr>
          <w:rFonts w:ascii="Niramit" w:hAnsi="Niramit" w:cs="Niramit"/>
          <w:color w:val="000000" w:themeColor="text1"/>
        </w:rPr>
        <w:t>multiple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languages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may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be </w:t>
      </w:r>
      <w:proofErr w:type="spellStart"/>
      <w:r w:rsidRPr="002E4DB1">
        <w:rPr>
          <w:rFonts w:ascii="Niramit" w:hAnsi="Niramit" w:cs="Niramit"/>
          <w:color w:val="000000" w:themeColor="text1"/>
        </w:rPr>
        <w:t>available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upon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prior </w:t>
      </w:r>
      <w:proofErr w:type="spellStart"/>
      <w:r w:rsidRPr="002E4DB1">
        <w:rPr>
          <w:rFonts w:ascii="Niramit" w:hAnsi="Niramit" w:cs="Niramit"/>
          <w:color w:val="000000" w:themeColor="text1"/>
        </w:rPr>
        <w:t>request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and are </w:t>
      </w:r>
      <w:proofErr w:type="spellStart"/>
      <w:r w:rsidRPr="002E4DB1">
        <w:rPr>
          <w:rFonts w:ascii="Niramit" w:hAnsi="Niramit" w:cs="Niramit"/>
          <w:color w:val="000000" w:themeColor="text1"/>
        </w:rPr>
        <w:t>subject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to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availability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. </w:t>
      </w:r>
    </w:p>
    <w:p w14:paraId="21BEBA04" w14:textId="41A1B576" w:rsidR="002E4DB1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Weather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: </w:t>
      </w:r>
      <w:r w:rsidRPr="002E4DB1">
        <w:rPr>
          <w:rFonts w:ascii="Niramit" w:hAnsi="Niramit" w:cs="Niramit"/>
          <w:color w:val="000000" w:themeColor="text1"/>
        </w:rPr>
        <w:t xml:space="preserve">In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event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of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adverse </w:t>
      </w:r>
      <w:proofErr w:type="spellStart"/>
      <w:r w:rsidRPr="002E4DB1">
        <w:rPr>
          <w:rFonts w:ascii="Niramit" w:hAnsi="Niramit" w:cs="Niramit"/>
          <w:color w:val="000000" w:themeColor="text1"/>
        </w:rPr>
        <w:t>weather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conditions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that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prevent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tour </w:t>
      </w:r>
      <w:proofErr w:type="spellStart"/>
      <w:r w:rsidRPr="002E4DB1">
        <w:rPr>
          <w:rFonts w:ascii="Niramit" w:hAnsi="Niramit" w:cs="Niramit"/>
          <w:color w:val="000000" w:themeColor="text1"/>
        </w:rPr>
        <w:t>from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running </w:t>
      </w:r>
      <w:proofErr w:type="spellStart"/>
      <w:r w:rsidRPr="002E4DB1">
        <w:rPr>
          <w:rFonts w:ascii="Niramit" w:hAnsi="Niramit" w:cs="Niramit"/>
          <w:color w:val="000000" w:themeColor="text1"/>
        </w:rPr>
        <w:t>safely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a </w:t>
      </w:r>
      <w:proofErr w:type="spellStart"/>
      <w:r w:rsidRPr="002E4DB1">
        <w:rPr>
          <w:rFonts w:ascii="Niramit" w:hAnsi="Niramit" w:cs="Niramit"/>
          <w:color w:val="000000" w:themeColor="text1"/>
        </w:rPr>
        <w:t>suitable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alternative </w:t>
      </w:r>
      <w:proofErr w:type="spellStart"/>
      <w:r w:rsidRPr="002E4DB1">
        <w:rPr>
          <w:rFonts w:ascii="Niramit" w:hAnsi="Niramit" w:cs="Niramit"/>
          <w:color w:val="000000" w:themeColor="text1"/>
        </w:rPr>
        <w:t>or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 full </w:t>
      </w:r>
      <w:proofErr w:type="spellStart"/>
      <w:r w:rsidRPr="002E4DB1">
        <w:rPr>
          <w:rFonts w:ascii="Niramit" w:hAnsi="Niramit" w:cs="Niramit"/>
          <w:color w:val="000000" w:themeColor="text1"/>
        </w:rPr>
        <w:t>refund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will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be </w:t>
      </w:r>
      <w:proofErr w:type="spellStart"/>
      <w:r w:rsidRPr="002E4DB1">
        <w:rPr>
          <w:rFonts w:ascii="Niramit" w:hAnsi="Niramit" w:cs="Niramit"/>
          <w:color w:val="000000" w:themeColor="text1"/>
        </w:rPr>
        <w:t>offered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. </w:t>
      </w:r>
    </w:p>
    <w:p w14:paraId="2CF2F6D5" w14:textId="139CB6C6" w:rsidR="002E4DB1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/>
          <w:b/>
          <w:bCs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Liability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: </w:t>
      </w:r>
      <w:proofErr w:type="spellStart"/>
      <w:r w:rsidRPr="002E4DB1">
        <w:rPr>
          <w:rFonts w:ascii="Niramit" w:hAnsi="Niramit" w:cs="Niramit"/>
          <w:color w:val="000000" w:themeColor="text1"/>
        </w:rPr>
        <w:t>Neiway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Travel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is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not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responsible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for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any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loss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</w:t>
      </w:r>
      <w:proofErr w:type="spellStart"/>
      <w:r w:rsidRPr="002E4DB1">
        <w:rPr>
          <w:rFonts w:ascii="Niramit" w:hAnsi="Niramit" w:cs="Niramit"/>
          <w:color w:val="000000" w:themeColor="text1"/>
        </w:rPr>
        <w:t>damage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</w:t>
      </w:r>
      <w:proofErr w:type="spellStart"/>
      <w:r w:rsidRPr="002E4DB1">
        <w:rPr>
          <w:rFonts w:ascii="Niramit" w:hAnsi="Niramit" w:cs="Niramit"/>
          <w:color w:val="000000" w:themeColor="text1"/>
        </w:rPr>
        <w:t>or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delay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caused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by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third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parties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, </w:t>
      </w:r>
      <w:proofErr w:type="spellStart"/>
      <w:r w:rsidRPr="002E4DB1">
        <w:rPr>
          <w:rFonts w:ascii="Niramit" w:hAnsi="Niramit" w:cs="Niramit"/>
          <w:color w:val="000000" w:themeColor="text1"/>
        </w:rPr>
        <w:t>such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as </w:t>
      </w:r>
      <w:proofErr w:type="spellStart"/>
      <w:r w:rsidRPr="002E4DB1">
        <w:rPr>
          <w:rFonts w:ascii="Niramit" w:hAnsi="Niramit" w:cs="Niramit"/>
          <w:color w:val="000000" w:themeColor="text1"/>
        </w:rPr>
        <w:t>transport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providers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or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external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operators</w:t>
      </w:r>
      <w:proofErr w:type="spellEnd"/>
      <w:r w:rsidRPr="002E4DB1">
        <w:rPr>
          <w:rFonts w:ascii="Niramit" w:hAnsi="Niramit" w:cs="Niramit"/>
          <w:color w:val="000000" w:themeColor="text1"/>
        </w:rPr>
        <w:t>.</w:t>
      </w:r>
      <w:r w:rsidRPr="002E4DB1">
        <w:rPr>
          <w:rFonts w:ascii="Niramit" w:hAnsi="Niramit" w:cs="Niramit"/>
          <w:b/>
          <w:bCs/>
          <w:color w:val="000000" w:themeColor="text1"/>
        </w:rPr>
        <w:t xml:space="preserve"> </w:t>
      </w:r>
    </w:p>
    <w:p w14:paraId="18F1CC24" w14:textId="4F8DB994" w:rsidR="00FB27EE" w:rsidRPr="002E4DB1" w:rsidRDefault="002E4DB1" w:rsidP="002E4DB1">
      <w:pPr>
        <w:pStyle w:val="Prrafodelista"/>
        <w:numPr>
          <w:ilvl w:val="0"/>
          <w:numId w:val="12"/>
        </w:numPr>
        <w:rPr>
          <w:rFonts w:ascii="Niramit" w:hAnsi="Niramit" w:cs="Niramit" w:hint="cs"/>
          <w:color w:val="000000" w:themeColor="text1"/>
        </w:rPr>
      </w:pPr>
      <w:proofErr w:type="spellStart"/>
      <w:r w:rsidRPr="002E4DB1">
        <w:rPr>
          <w:rFonts w:ascii="Niramit" w:hAnsi="Niramit" w:cs="Niramit"/>
          <w:b/>
          <w:bCs/>
          <w:color w:val="000000" w:themeColor="text1"/>
        </w:rPr>
        <w:t>Commission</w:t>
      </w:r>
      <w:proofErr w:type="spellEnd"/>
      <w:r w:rsidRPr="002E4DB1">
        <w:rPr>
          <w:rFonts w:ascii="Niramit" w:hAnsi="Niramit" w:cs="Niramit"/>
          <w:b/>
          <w:bCs/>
          <w:color w:val="000000" w:themeColor="text1"/>
        </w:rPr>
        <w:t xml:space="preserve">: </w:t>
      </w:r>
      <w:proofErr w:type="spellStart"/>
      <w:r w:rsidRPr="002E4DB1">
        <w:rPr>
          <w:rFonts w:ascii="Niramit" w:hAnsi="Niramit" w:cs="Niramit"/>
          <w:color w:val="000000" w:themeColor="text1"/>
        </w:rPr>
        <w:t>The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rates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</w:t>
      </w:r>
      <w:proofErr w:type="spellStart"/>
      <w:r w:rsidRPr="002E4DB1">
        <w:rPr>
          <w:rFonts w:ascii="Niramit" w:hAnsi="Niramit" w:cs="Niramit"/>
          <w:color w:val="000000" w:themeColor="text1"/>
        </w:rPr>
        <w:t>listed</w:t>
      </w:r>
      <w:proofErr w:type="spellEnd"/>
      <w:r w:rsidRPr="002E4DB1">
        <w:rPr>
          <w:rFonts w:ascii="Niramit" w:hAnsi="Niramit" w:cs="Niramit"/>
          <w:color w:val="000000" w:themeColor="text1"/>
        </w:rPr>
        <w:t xml:space="preserve"> are net and non-</w:t>
      </w:r>
      <w:proofErr w:type="spellStart"/>
      <w:r w:rsidRPr="002E4DB1">
        <w:rPr>
          <w:rFonts w:ascii="Niramit" w:hAnsi="Niramit" w:cs="Niramit"/>
          <w:color w:val="000000" w:themeColor="text1"/>
        </w:rPr>
        <w:t>commissionable</w:t>
      </w:r>
      <w:proofErr w:type="spellEnd"/>
      <w:r w:rsidRPr="002E4DB1">
        <w:rPr>
          <w:rFonts w:ascii="Niramit" w:hAnsi="Niramit" w:cs="Niramit"/>
          <w:color w:val="000000" w:themeColor="text1"/>
        </w:rPr>
        <w:t>.</w:t>
      </w:r>
    </w:p>
    <w:p w14:paraId="4BA596BE" w14:textId="77777777" w:rsidR="002E4DB1" w:rsidRDefault="002E4DB1" w:rsidP="00FB27EE">
      <w:pPr>
        <w:pStyle w:val="NormalWeb"/>
        <w:rPr>
          <w:rStyle w:val="citation-123"/>
          <w:rFonts w:ascii="Niramit" w:hAnsi="Niramit" w:cs="Niramit"/>
          <w:b/>
          <w:bCs/>
          <w:color w:val="000000" w:themeColor="text1"/>
        </w:rPr>
      </w:pPr>
    </w:p>
    <w:p w14:paraId="2C4E06BD" w14:textId="77777777" w:rsidR="002E4DB1" w:rsidRDefault="002E4DB1" w:rsidP="00FB27EE">
      <w:pPr>
        <w:pStyle w:val="NormalWeb"/>
        <w:rPr>
          <w:rStyle w:val="citation-123"/>
          <w:rFonts w:ascii="Niramit" w:hAnsi="Niramit" w:cs="Niramit"/>
          <w:b/>
          <w:bCs/>
          <w:color w:val="000000" w:themeColor="text1"/>
        </w:rPr>
      </w:pPr>
    </w:p>
    <w:p w14:paraId="0F313049" w14:textId="2A94DF7A" w:rsidR="00FB27EE" w:rsidRPr="00FB27EE" w:rsidRDefault="00FB27EE" w:rsidP="00FB27EE">
      <w:pPr>
        <w:pStyle w:val="NormalWeb"/>
        <w:rPr>
          <w:rFonts w:ascii="Niramit" w:hAnsi="Niramit" w:cs="Niramit" w:hint="cs"/>
          <w:color w:val="000000" w:themeColor="text1"/>
        </w:rPr>
      </w:pP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lastRenderedPageBreak/>
        <w:t>For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reservations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and more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information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about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our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private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experiences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,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contact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us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through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our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official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 xml:space="preserve"> </w:t>
      </w:r>
      <w:proofErr w:type="spellStart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channels</w:t>
      </w:r>
      <w:proofErr w:type="spellEnd"/>
      <w:r w:rsidRPr="00FB27EE">
        <w:rPr>
          <w:rStyle w:val="citation-123"/>
          <w:rFonts w:ascii="Niramit" w:hAnsi="Niramit" w:cs="Niramit" w:hint="cs"/>
          <w:b/>
          <w:bCs/>
          <w:color w:val="000000" w:themeColor="text1"/>
        </w:rPr>
        <w:t>:</w:t>
      </w:r>
    </w:p>
    <w:p w14:paraId="738A0F74" w14:textId="77777777" w:rsidR="002E4DB1" w:rsidRDefault="00FB27EE" w:rsidP="00FB27EE">
      <w:pPr>
        <w:pStyle w:val="NormalWeb"/>
        <w:rPr>
          <w:rStyle w:val="citation-122"/>
          <w:rFonts w:ascii="Niramit" w:hAnsi="Niramit" w:cs="Niramit"/>
          <w:color w:val="000000" w:themeColor="text1"/>
        </w:rPr>
      </w:pPr>
      <w:r w:rsidRPr="00FB27EE">
        <w:rPr>
          <w:rStyle w:val="citation-122"/>
          <w:rFonts w:ascii="Niramit" w:hAnsi="Niramit" w:cs="Niramit" w:hint="cs"/>
          <w:b/>
          <w:bCs/>
          <w:color w:val="000000" w:themeColor="text1"/>
        </w:rPr>
        <w:t xml:space="preserve">WhatsApp </w:t>
      </w:r>
      <w:proofErr w:type="spellStart"/>
      <w:r w:rsidRPr="00FB27EE">
        <w:rPr>
          <w:rStyle w:val="citation-122"/>
          <w:rFonts w:ascii="Niramit" w:hAnsi="Niramit" w:cs="Niramit" w:hint="cs"/>
          <w:b/>
          <w:bCs/>
          <w:color w:val="000000" w:themeColor="text1"/>
        </w:rPr>
        <w:t>Neiway</w:t>
      </w:r>
      <w:proofErr w:type="spellEnd"/>
      <w:r w:rsidRPr="00FB27EE">
        <w:rPr>
          <w:rStyle w:val="citation-122"/>
          <w:rFonts w:ascii="Niramit" w:hAnsi="Niramit" w:cs="Niramit" w:hint="cs"/>
          <w:color w:val="000000" w:themeColor="text1"/>
        </w:rPr>
        <w:t xml:space="preserve">: +57 301 116 1853 </w:t>
      </w:r>
    </w:p>
    <w:p w14:paraId="4B9E945C" w14:textId="314F95C3" w:rsidR="002E4DB1" w:rsidRDefault="00FB27EE" w:rsidP="00FB27EE">
      <w:pPr>
        <w:pStyle w:val="NormalWeb"/>
        <w:rPr>
          <w:rStyle w:val="citation-121"/>
          <w:rFonts w:ascii="Niramit" w:hAnsi="Niramit" w:cs="Niramit"/>
          <w:color w:val="000000" w:themeColor="text1"/>
        </w:rPr>
      </w:pPr>
      <w:r w:rsidRPr="00FB27EE">
        <w:rPr>
          <w:rStyle w:val="citation-121"/>
          <w:rFonts w:ascii="Niramit" w:hAnsi="Niramit" w:cs="Niramit" w:hint="cs"/>
          <w:b/>
          <w:bCs/>
          <w:color w:val="000000" w:themeColor="text1"/>
        </w:rPr>
        <w:t>Email</w:t>
      </w:r>
      <w:r w:rsidRPr="00FB27EE">
        <w:rPr>
          <w:rStyle w:val="citation-121"/>
          <w:rFonts w:ascii="Niramit" w:hAnsi="Niramit" w:cs="Niramit" w:hint="cs"/>
          <w:color w:val="000000" w:themeColor="text1"/>
        </w:rPr>
        <w:t xml:space="preserve">: </w:t>
      </w:r>
      <w:hyperlink r:id="rId7" w:history="1">
        <w:r w:rsidR="002E4DB1" w:rsidRPr="00A21ED0">
          <w:rPr>
            <w:rStyle w:val="Hipervnculo"/>
            <w:rFonts w:ascii="Niramit" w:hAnsi="Niramit" w:cs="Niramit"/>
          </w:rPr>
          <w:t>bookings@neiway.com.co</w:t>
        </w:r>
      </w:hyperlink>
      <w:r w:rsidRPr="00FB27EE">
        <w:rPr>
          <w:rStyle w:val="citation-121"/>
          <w:rFonts w:ascii="Niramit" w:hAnsi="Niramit" w:cs="Niramit" w:hint="cs"/>
          <w:color w:val="000000" w:themeColor="text1"/>
        </w:rPr>
        <w:t xml:space="preserve"> </w:t>
      </w:r>
    </w:p>
    <w:p w14:paraId="02862E51" w14:textId="6DE29BC5" w:rsidR="00072D79" w:rsidRPr="00072D79" w:rsidRDefault="00FB27EE" w:rsidP="002E4DB1">
      <w:pPr>
        <w:pStyle w:val="NormalWeb"/>
        <w:rPr>
          <w:rFonts w:ascii="Niramit" w:hAnsi="Niramit" w:cs="Niramit"/>
        </w:rPr>
      </w:pPr>
      <w:proofErr w:type="spellStart"/>
      <w:r w:rsidRPr="00FB27EE">
        <w:rPr>
          <w:rStyle w:val="citation-120"/>
          <w:rFonts w:ascii="Niramit" w:hAnsi="Niramit" w:cs="Niramit" w:hint="cs"/>
          <w:b/>
          <w:bCs/>
          <w:color w:val="000000" w:themeColor="text1"/>
        </w:rPr>
        <w:t>Website</w:t>
      </w:r>
      <w:proofErr w:type="spellEnd"/>
      <w:r w:rsidRPr="00FB27EE">
        <w:rPr>
          <w:rStyle w:val="citation-120"/>
          <w:rFonts w:ascii="Niramit" w:hAnsi="Niramit" w:cs="Niramit" w:hint="cs"/>
          <w:color w:val="000000" w:themeColor="text1"/>
        </w:rPr>
        <w:t xml:space="preserve">: </w:t>
      </w:r>
      <w:hyperlink r:id="rId8" w:tgtFrame="_blank" w:history="1">
        <w:r w:rsidRPr="00FB27EE">
          <w:rPr>
            <w:rStyle w:val="citation-120"/>
            <w:rFonts w:ascii="Niramit" w:hAnsi="Niramit" w:cs="Niramit" w:hint="cs"/>
            <w:color w:val="0000FF"/>
            <w:u w:val="single"/>
          </w:rPr>
          <w:t>www.neiwaytravel.com</w:t>
        </w:r>
      </w:hyperlink>
    </w:p>
    <w:sectPr w:rsidR="00072D79" w:rsidRPr="00072D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7B21F" w14:textId="77777777" w:rsidR="008D5631" w:rsidRDefault="008D5631" w:rsidP="00EF29DA">
      <w:r>
        <w:separator/>
      </w:r>
    </w:p>
  </w:endnote>
  <w:endnote w:type="continuationSeparator" w:id="0">
    <w:p w14:paraId="13598428" w14:textId="77777777" w:rsidR="008D5631" w:rsidRDefault="008D5631" w:rsidP="00EF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iramit">
    <w:panose1 w:val="00000500000000000000"/>
    <w:charset w:val="DE"/>
    <w:family w:val="auto"/>
    <w:pitch w:val="variable"/>
    <w:sig w:usb0="21000007" w:usb1="00000001" w:usb2="00000000" w:usb3="00000000" w:csb0="0001019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1314" w14:textId="77777777" w:rsidR="00EF29DA" w:rsidRDefault="00EF29D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021F" w14:textId="77777777" w:rsidR="00EF29DA" w:rsidRDefault="00EF29D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E842" w14:textId="77777777" w:rsidR="00EF29DA" w:rsidRDefault="00EF29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5C0EE" w14:textId="77777777" w:rsidR="008D5631" w:rsidRDefault="008D5631" w:rsidP="00EF29DA">
      <w:r>
        <w:separator/>
      </w:r>
    </w:p>
  </w:footnote>
  <w:footnote w:type="continuationSeparator" w:id="0">
    <w:p w14:paraId="15748B1D" w14:textId="77777777" w:rsidR="008D5631" w:rsidRDefault="008D5631" w:rsidP="00EF2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B992" w14:textId="1617A016" w:rsidR="00EF29DA" w:rsidRDefault="008D5631">
    <w:pPr>
      <w:pStyle w:val="Encabezado"/>
    </w:pPr>
    <w:r>
      <w:rPr>
        <w:noProof/>
        <w14:ligatures w14:val="standardContextual"/>
      </w:rPr>
      <w:pict w14:anchorId="23652E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1959141" o:spid="_x0000_s1027" type="#_x0000_t75" alt="" style="position:absolute;margin-left:0;margin-top:0;width:441.55pt;height:441.5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imboloNeiwayTravel_1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D1667" w14:textId="469A20D0" w:rsidR="00EF29DA" w:rsidRDefault="008D5631">
    <w:pPr>
      <w:pStyle w:val="Encabezado"/>
    </w:pPr>
    <w:r>
      <w:rPr>
        <w:noProof/>
        <w14:ligatures w14:val="standardContextual"/>
      </w:rPr>
      <w:pict w14:anchorId="21E9B6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1959142" o:spid="_x0000_s1026" type="#_x0000_t75" alt="" style="position:absolute;margin-left:0;margin-top:0;width:441.55pt;height:441.5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imboloNeiwayTravel_10" gain="19661f" blacklevel="22938f"/>
          <w10:wrap anchorx="margin" anchory="margin"/>
        </v:shape>
      </w:pict>
    </w:r>
    <w:r w:rsidR="00EF29DA">
      <w:rPr>
        <w:noProof/>
        <w14:ligatures w14:val="standardContextual"/>
      </w:rPr>
      <w:drawing>
        <wp:inline distT="0" distB="0" distL="0" distR="0" wp14:anchorId="79530977" wp14:editId="442E6A33">
          <wp:extent cx="1586804" cy="362857"/>
          <wp:effectExtent l="0" t="0" r="1270" b="5715"/>
          <wp:docPr id="41076397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763978" name="Imagen 41076397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4419" cy="380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FA80C6" w14:textId="77777777" w:rsidR="00EF29DA" w:rsidRDefault="00EF29D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4C112" w14:textId="47F896BD" w:rsidR="00EF29DA" w:rsidRDefault="008D5631">
    <w:pPr>
      <w:pStyle w:val="Encabezado"/>
    </w:pPr>
    <w:r>
      <w:rPr>
        <w:noProof/>
        <w14:ligatures w14:val="standardContextual"/>
      </w:rPr>
      <w:pict w14:anchorId="26BB99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1959140" o:spid="_x0000_s1025" type="#_x0000_t75" alt="" style="position:absolute;margin-left:0;margin-top:0;width:441.55pt;height:441.5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imboloNeiwayTravel_1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67EAF"/>
    <w:multiLevelType w:val="multilevel"/>
    <w:tmpl w:val="84369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9F52F7"/>
    <w:multiLevelType w:val="multilevel"/>
    <w:tmpl w:val="4F8E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243ACB"/>
    <w:multiLevelType w:val="multilevel"/>
    <w:tmpl w:val="8834A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012AF9"/>
    <w:multiLevelType w:val="multilevel"/>
    <w:tmpl w:val="AD60E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76195D"/>
    <w:multiLevelType w:val="multilevel"/>
    <w:tmpl w:val="7A3C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0E1DD4"/>
    <w:multiLevelType w:val="multilevel"/>
    <w:tmpl w:val="01BA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4B30AC"/>
    <w:multiLevelType w:val="hybridMultilevel"/>
    <w:tmpl w:val="C8701E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A636C"/>
    <w:multiLevelType w:val="multilevel"/>
    <w:tmpl w:val="EEDC0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B11F29"/>
    <w:multiLevelType w:val="hybridMultilevel"/>
    <w:tmpl w:val="27F653C6"/>
    <w:lvl w:ilvl="0" w:tplc="68C0119E">
      <w:numFmt w:val="bullet"/>
      <w:lvlText w:val=""/>
      <w:lvlJc w:val="left"/>
      <w:pPr>
        <w:ind w:left="720" w:hanging="360"/>
      </w:pPr>
      <w:rPr>
        <w:rFonts w:ascii="Niramit" w:eastAsia="Times New Roman" w:hAnsi="Niramit" w:cs="Nirami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F670DD"/>
    <w:multiLevelType w:val="multilevel"/>
    <w:tmpl w:val="1BA8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64476B"/>
    <w:multiLevelType w:val="multilevel"/>
    <w:tmpl w:val="08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6F021B"/>
    <w:multiLevelType w:val="multilevel"/>
    <w:tmpl w:val="E676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C47FE4"/>
    <w:multiLevelType w:val="hybridMultilevel"/>
    <w:tmpl w:val="39865A62"/>
    <w:lvl w:ilvl="0" w:tplc="68C0119E">
      <w:numFmt w:val="bullet"/>
      <w:lvlText w:val=""/>
      <w:lvlJc w:val="left"/>
      <w:pPr>
        <w:ind w:left="720" w:hanging="360"/>
      </w:pPr>
      <w:rPr>
        <w:rFonts w:ascii="Niramit" w:eastAsia="Times New Roman" w:hAnsi="Niramit" w:cs="Nirami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A1434"/>
    <w:multiLevelType w:val="multilevel"/>
    <w:tmpl w:val="935A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D13346"/>
    <w:multiLevelType w:val="multilevel"/>
    <w:tmpl w:val="A55E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6101E1"/>
    <w:multiLevelType w:val="multilevel"/>
    <w:tmpl w:val="7F545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8022374">
    <w:abstractNumId w:val="11"/>
  </w:num>
  <w:num w:numId="2" w16cid:durableId="207113459">
    <w:abstractNumId w:val="1"/>
  </w:num>
  <w:num w:numId="3" w16cid:durableId="1136676549">
    <w:abstractNumId w:val="7"/>
  </w:num>
  <w:num w:numId="4" w16cid:durableId="676544344">
    <w:abstractNumId w:val="0"/>
  </w:num>
  <w:num w:numId="5" w16cid:durableId="1741175577">
    <w:abstractNumId w:val="9"/>
  </w:num>
  <w:num w:numId="6" w16cid:durableId="684598024">
    <w:abstractNumId w:val="15"/>
  </w:num>
  <w:num w:numId="7" w16cid:durableId="301039301">
    <w:abstractNumId w:val="3"/>
  </w:num>
  <w:num w:numId="8" w16cid:durableId="359667826">
    <w:abstractNumId w:val="2"/>
  </w:num>
  <w:num w:numId="9" w16cid:durableId="2037731416">
    <w:abstractNumId w:val="14"/>
  </w:num>
  <w:num w:numId="10" w16cid:durableId="623466030">
    <w:abstractNumId w:val="4"/>
  </w:num>
  <w:num w:numId="11" w16cid:durableId="1049962596">
    <w:abstractNumId w:val="13"/>
  </w:num>
  <w:num w:numId="12" w16cid:durableId="1295404669">
    <w:abstractNumId w:val="5"/>
  </w:num>
  <w:num w:numId="13" w16cid:durableId="1491630107">
    <w:abstractNumId w:val="10"/>
  </w:num>
  <w:num w:numId="14" w16cid:durableId="902908100">
    <w:abstractNumId w:val="6"/>
  </w:num>
  <w:num w:numId="15" w16cid:durableId="290327503">
    <w:abstractNumId w:val="8"/>
  </w:num>
  <w:num w:numId="16" w16cid:durableId="3431735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FB"/>
    <w:rsid w:val="00000D18"/>
    <w:rsid w:val="00064D3C"/>
    <w:rsid w:val="00066C31"/>
    <w:rsid w:val="00072D79"/>
    <w:rsid w:val="000E2E4A"/>
    <w:rsid w:val="001266F5"/>
    <w:rsid w:val="001B407F"/>
    <w:rsid w:val="00220660"/>
    <w:rsid w:val="002A1EBD"/>
    <w:rsid w:val="002A2436"/>
    <w:rsid w:val="002E4DB1"/>
    <w:rsid w:val="0033055A"/>
    <w:rsid w:val="00352CBC"/>
    <w:rsid w:val="0036278A"/>
    <w:rsid w:val="00422C5A"/>
    <w:rsid w:val="0046386D"/>
    <w:rsid w:val="004E00AD"/>
    <w:rsid w:val="004E217C"/>
    <w:rsid w:val="00571E92"/>
    <w:rsid w:val="005C3E3F"/>
    <w:rsid w:val="00601A20"/>
    <w:rsid w:val="00627276"/>
    <w:rsid w:val="006552F2"/>
    <w:rsid w:val="006C45BE"/>
    <w:rsid w:val="00761F8E"/>
    <w:rsid w:val="00780F8B"/>
    <w:rsid w:val="00795BBA"/>
    <w:rsid w:val="007C43E9"/>
    <w:rsid w:val="008610D6"/>
    <w:rsid w:val="008B59EF"/>
    <w:rsid w:val="008D5631"/>
    <w:rsid w:val="009033BF"/>
    <w:rsid w:val="009151F2"/>
    <w:rsid w:val="00A91A38"/>
    <w:rsid w:val="00AF5E50"/>
    <w:rsid w:val="00CD7C3F"/>
    <w:rsid w:val="00CF5771"/>
    <w:rsid w:val="00D064AB"/>
    <w:rsid w:val="00D62E2F"/>
    <w:rsid w:val="00DB06A5"/>
    <w:rsid w:val="00DF3366"/>
    <w:rsid w:val="00E30712"/>
    <w:rsid w:val="00E335B4"/>
    <w:rsid w:val="00E67DFB"/>
    <w:rsid w:val="00EF29DA"/>
    <w:rsid w:val="00F238C4"/>
    <w:rsid w:val="00FB27EE"/>
    <w:rsid w:val="00FC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415FD"/>
  <w15:chartTrackingRefBased/>
  <w15:docId w15:val="{EC818C75-2FA7-B84E-9B31-96F24E96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E2F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67D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67D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67D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67D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67D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67D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67D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67D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67D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67D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67D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67D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E67DF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67DF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67D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67DF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67D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67D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67D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67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67DF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67D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67D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67DF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67DF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67DF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67D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67DF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67DF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62E2F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D62E2F"/>
    <w:rPr>
      <w:b/>
      <w:bCs/>
    </w:rPr>
  </w:style>
  <w:style w:type="character" w:styleId="nfasis">
    <w:name w:val="Emphasis"/>
    <w:basedOn w:val="Fuentedeprrafopredeter"/>
    <w:uiPriority w:val="20"/>
    <w:qFormat/>
    <w:rsid w:val="00D62E2F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EF29D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29DA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F29D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29DA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customStyle="1" w:styleId="oypena">
    <w:name w:val="oypena"/>
    <w:basedOn w:val="Fuentedeprrafopredeter"/>
    <w:rsid w:val="007C43E9"/>
  </w:style>
  <w:style w:type="character" w:styleId="Hipervnculo">
    <w:name w:val="Hyperlink"/>
    <w:basedOn w:val="Fuentedeprrafopredeter"/>
    <w:uiPriority w:val="99"/>
    <w:unhideWhenUsed/>
    <w:rsid w:val="00072D79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72D79"/>
    <w:rPr>
      <w:color w:val="96607D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30712"/>
    <w:rPr>
      <w:color w:val="605E5C"/>
      <w:shd w:val="clear" w:color="auto" w:fill="E1DFDD"/>
    </w:rPr>
  </w:style>
  <w:style w:type="character" w:customStyle="1" w:styleId="citation-179">
    <w:name w:val="citation-179"/>
    <w:basedOn w:val="Fuentedeprrafopredeter"/>
    <w:rsid w:val="00FB27EE"/>
  </w:style>
  <w:style w:type="character" w:customStyle="1" w:styleId="citation-178">
    <w:name w:val="citation-178"/>
    <w:basedOn w:val="Fuentedeprrafopredeter"/>
    <w:rsid w:val="00FB27EE"/>
  </w:style>
  <w:style w:type="character" w:customStyle="1" w:styleId="citation-177">
    <w:name w:val="citation-177"/>
    <w:basedOn w:val="Fuentedeprrafopredeter"/>
    <w:rsid w:val="00FB27EE"/>
  </w:style>
  <w:style w:type="character" w:customStyle="1" w:styleId="citation-176">
    <w:name w:val="citation-176"/>
    <w:basedOn w:val="Fuentedeprrafopredeter"/>
    <w:rsid w:val="00FB27EE"/>
  </w:style>
  <w:style w:type="character" w:customStyle="1" w:styleId="citation-175">
    <w:name w:val="citation-175"/>
    <w:basedOn w:val="Fuentedeprrafopredeter"/>
    <w:rsid w:val="00FB27EE"/>
  </w:style>
  <w:style w:type="character" w:customStyle="1" w:styleId="citation-174">
    <w:name w:val="citation-174"/>
    <w:basedOn w:val="Fuentedeprrafopredeter"/>
    <w:rsid w:val="00FB27EE"/>
  </w:style>
  <w:style w:type="character" w:customStyle="1" w:styleId="citation-173">
    <w:name w:val="citation-173"/>
    <w:basedOn w:val="Fuentedeprrafopredeter"/>
    <w:rsid w:val="00FB27EE"/>
  </w:style>
  <w:style w:type="character" w:customStyle="1" w:styleId="citation-172">
    <w:name w:val="citation-172"/>
    <w:basedOn w:val="Fuentedeprrafopredeter"/>
    <w:rsid w:val="00FB27EE"/>
  </w:style>
  <w:style w:type="character" w:customStyle="1" w:styleId="citation-171">
    <w:name w:val="citation-171"/>
    <w:basedOn w:val="Fuentedeprrafopredeter"/>
    <w:rsid w:val="00FB27EE"/>
  </w:style>
  <w:style w:type="character" w:customStyle="1" w:styleId="citation-170">
    <w:name w:val="citation-170"/>
    <w:basedOn w:val="Fuentedeprrafopredeter"/>
    <w:rsid w:val="00FB27EE"/>
  </w:style>
  <w:style w:type="character" w:customStyle="1" w:styleId="citation-169">
    <w:name w:val="citation-169"/>
    <w:basedOn w:val="Fuentedeprrafopredeter"/>
    <w:rsid w:val="00FB27EE"/>
  </w:style>
  <w:style w:type="character" w:customStyle="1" w:styleId="citation-168">
    <w:name w:val="citation-168"/>
    <w:basedOn w:val="Fuentedeprrafopredeter"/>
    <w:rsid w:val="00FB27EE"/>
  </w:style>
  <w:style w:type="character" w:customStyle="1" w:styleId="citation-167">
    <w:name w:val="citation-167"/>
    <w:basedOn w:val="Fuentedeprrafopredeter"/>
    <w:rsid w:val="00FB27EE"/>
  </w:style>
  <w:style w:type="character" w:customStyle="1" w:styleId="citation-166">
    <w:name w:val="citation-166"/>
    <w:basedOn w:val="Fuentedeprrafopredeter"/>
    <w:rsid w:val="00FB27EE"/>
  </w:style>
  <w:style w:type="character" w:customStyle="1" w:styleId="citation-165">
    <w:name w:val="citation-165"/>
    <w:basedOn w:val="Fuentedeprrafopredeter"/>
    <w:rsid w:val="00FB27EE"/>
  </w:style>
  <w:style w:type="character" w:customStyle="1" w:styleId="citation-164">
    <w:name w:val="citation-164"/>
    <w:basedOn w:val="Fuentedeprrafopredeter"/>
    <w:rsid w:val="00FB27EE"/>
  </w:style>
  <w:style w:type="character" w:customStyle="1" w:styleId="citation-163">
    <w:name w:val="citation-163"/>
    <w:basedOn w:val="Fuentedeprrafopredeter"/>
    <w:rsid w:val="00FB27EE"/>
  </w:style>
  <w:style w:type="character" w:customStyle="1" w:styleId="citation-162">
    <w:name w:val="citation-162"/>
    <w:basedOn w:val="Fuentedeprrafopredeter"/>
    <w:rsid w:val="00FB27EE"/>
  </w:style>
  <w:style w:type="character" w:customStyle="1" w:styleId="citation-161">
    <w:name w:val="citation-161"/>
    <w:basedOn w:val="Fuentedeprrafopredeter"/>
    <w:rsid w:val="00FB27EE"/>
  </w:style>
  <w:style w:type="character" w:customStyle="1" w:styleId="citation-160">
    <w:name w:val="citation-160"/>
    <w:basedOn w:val="Fuentedeprrafopredeter"/>
    <w:rsid w:val="00FB27EE"/>
  </w:style>
  <w:style w:type="character" w:customStyle="1" w:styleId="citation-159">
    <w:name w:val="citation-159"/>
    <w:basedOn w:val="Fuentedeprrafopredeter"/>
    <w:rsid w:val="00FB27EE"/>
  </w:style>
  <w:style w:type="character" w:customStyle="1" w:styleId="citation-158">
    <w:name w:val="citation-158"/>
    <w:basedOn w:val="Fuentedeprrafopredeter"/>
    <w:rsid w:val="00FB27EE"/>
  </w:style>
  <w:style w:type="character" w:customStyle="1" w:styleId="citation-157">
    <w:name w:val="citation-157"/>
    <w:basedOn w:val="Fuentedeprrafopredeter"/>
    <w:rsid w:val="00FB27EE"/>
  </w:style>
  <w:style w:type="character" w:customStyle="1" w:styleId="citation-156">
    <w:name w:val="citation-156"/>
    <w:basedOn w:val="Fuentedeprrafopredeter"/>
    <w:rsid w:val="00FB27EE"/>
  </w:style>
  <w:style w:type="character" w:customStyle="1" w:styleId="citation-155">
    <w:name w:val="citation-155"/>
    <w:basedOn w:val="Fuentedeprrafopredeter"/>
    <w:rsid w:val="00FB27EE"/>
  </w:style>
  <w:style w:type="character" w:customStyle="1" w:styleId="citation-154">
    <w:name w:val="citation-154"/>
    <w:basedOn w:val="Fuentedeprrafopredeter"/>
    <w:rsid w:val="00FB27EE"/>
  </w:style>
  <w:style w:type="character" w:customStyle="1" w:styleId="citation-153">
    <w:name w:val="citation-153"/>
    <w:basedOn w:val="Fuentedeprrafopredeter"/>
    <w:rsid w:val="00FB27EE"/>
  </w:style>
  <w:style w:type="character" w:customStyle="1" w:styleId="citation-152">
    <w:name w:val="citation-152"/>
    <w:basedOn w:val="Fuentedeprrafopredeter"/>
    <w:rsid w:val="00FB27EE"/>
  </w:style>
  <w:style w:type="character" w:customStyle="1" w:styleId="citation-151">
    <w:name w:val="citation-151"/>
    <w:basedOn w:val="Fuentedeprrafopredeter"/>
    <w:rsid w:val="00FB27EE"/>
  </w:style>
  <w:style w:type="character" w:customStyle="1" w:styleId="citation-150">
    <w:name w:val="citation-150"/>
    <w:basedOn w:val="Fuentedeprrafopredeter"/>
    <w:rsid w:val="00FB27EE"/>
  </w:style>
  <w:style w:type="character" w:customStyle="1" w:styleId="citation-149">
    <w:name w:val="citation-149"/>
    <w:basedOn w:val="Fuentedeprrafopredeter"/>
    <w:rsid w:val="00FB27EE"/>
  </w:style>
  <w:style w:type="character" w:customStyle="1" w:styleId="citation-148">
    <w:name w:val="citation-148"/>
    <w:basedOn w:val="Fuentedeprrafopredeter"/>
    <w:rsid w:val="00FB27EE"/>
  </w:style>
  <w:style w:type="character" w:customStyle="1" w:styleId="citation-147">
    <w:name w:val="citation-147"/>
    <w:basedOn w:val="Fuentedeprrafopredeter"/>
    <w:rsid w:val="00FB27EE"/>
  </w:style>
  <w:style w:type="character" w:customStyle="1" w:styleId="citation-146">
    <w:name w:val="citation-146"/>
    <w:basedOn w:val="Fuentedeprrafopredeter"/>
    <w:rsid w:val="00FB27EE"/>
  </w:style>
  <w:style w:type="character" w:customStyle="1" w:styleId="citation-145">
    <w:name w:val="citation-145"/>
    <w:basedOn w:val="Fuentedeprrafopredeter"/>
    <w:rsid w:val="00FB27EE"/>
  </w:style>
  <w:style w:type="character" w:customStyle="1" w:styleId="citation-144">
    <w:name w:val="citation-144"/>
    <w:basedOn w:val="Fuentedeprrafopredeter"/>
    <w:rsid w:val="00FB27EE"/>
  </w:style>
  <w:style w:type="character" w:customStyle="1" w:styleId="citation-143">
    <w:name w:val="citation-143"/>
    <w:basedOn w:val="Fuentedeprrafopredeter"/>
    <w:rsid w:val="00FB27EE"/>
  </w:style>
  <w:style w:type="character" w:customStyle="1" w:styleId="citation-142">
    <w:name w:val="citation-142"/>
    <w:basedOn w:val="Fuentedeprrafopredeter"/>
    <w:rsid w:val="00FB27EE"/>
  </w:style>
  <w:style w:type="character" w:customStyle="1" w:styleId="citation-141">
    <w:name w:val="citation-141"/>
    <w:basedOn w:val="Fuentedeprrafopredeter"/>
    <w:rsid w:val="00FB27EE"/>
  </w:style>
  <w:style w:type="character" w:customStyle="1" w:styleId="citation-140">
    <w:name w:val="citation-140"/>
    <w:basedOn w:val="Fuentedeprrafopredeter"/>
    <w:rsid w:val="00FB27EE"/>
  </w:style>
  <w:style w:type="character" w:customStyle="1" w:styleId="citation-139">
    <w:name w:val="citation-139"/>
    <w:basedOn w:val="Fuentedeprrafopredeter"/>
    <w:rsid w:val="00FB27EE"/>
  </w:style>
  <w:style w:type="character" w:customStyle="1" w:styleId="citation-138">
    <w:name w:val="citation-138"/>
    <w:basedOn w:val="Fuentedeprrafopredeter"/>
    <w:rsid w:val="00FB27EE"/>
  </w:style>
  <w:style w:type="character" w:customStyle="1" w:styleId="citation-137">
    <w:name w:val="citation-137"/>
    <w:basedOn w:val="Fuentedeprrafopredeter"/>
    <w:rsid w:val="00FB27EE"/>
  </w:style>
  <w:style w:type="character" w:customStyle="1" w:styleId="citation-136">
    <w:name w:val="citation-136"/>
    <w:basedOn w:val="Fuentedeprrafopredeter"/>
    <w:rsid w:val="00FB27EE"/>
  </w:style>
  <w:style w:type="character" w:customStyle="1" w:styleId="citation-135">
    <w:name w:val="citation-135"/>
    <w:basedOn w:val="Fuentedeprrafopredeter"/>
    <w:rsid w:val="00FB27EE"/>
  </w:style>
  <w:style w:type="character" w:customStyle="1" w:styleId="citation-134">
    <w:name w:val="citation-134"/>
    <w:basedOn w:val="Fuentedeprrafopredeter"/>
    <w:rsid w:val="00FB27EE"/>
  </w:style>
  <w:style w:type="character" w:customStyle="1" w:styleId="citation-133">
    <w:name w:val="citation-133"/>
    <w:basedOn w:val="Fuentedeprrafopredeter"/>
    <w:rsid w:val="00FB27EE"/>
  </w:style>
  <w:style w:type="character" w:customStyle="1" w:styleId="citation-132">
    <w:name w:val="citation-132"/>
    <w:basedOn w:val="Fuentedeprrafopredeter"/>
    <w:rsid w:val="00FB27EE"/>
  </w:style>
  <w:style w:type="character" w:customStyle="1" w:styleId="citation-131">
    <w:name w:val="citation-131"/>
    <w:basedOn w:val="Fuentedeprrafopredeter"/>
    <w:rsid w:val="00FB27EE"/>
  </w:style>
  <w:style w:type="character" w:customStyle="1" w:styleId="citation-130">
    <w:name w:val="citation-130"/>
    <w:basedOn w:val="Fuentedeprrafopredeter"/>
    <w:rsid w:val="00FB27EE"/>
  </w:style>
  <w:style w:type="character" w:customStyle="1" w:styleId="citation-129">
    <w:name w:val="citation-129"/>
    <w:basedOn w:val="Fuentedeprrafopredeter"/>
    <w:rsid w:val="00FB27EE"/>
  </w:style>
  <w:style w:type="character" w:customStyle="1" w:styleId="citation-128">
    <w:name w:val="citation-128"/>
    <w:basedOn w:val="Fuentedeprrafopredeter"/>
    <w:rsid w:val="00FB27EE"/>
  </w:style>
  <w:style w:type="character" w:customStyle="1" w:styleId="citation-127">
    <w:name w:val="citation-127"/>
    <w:basedOn w:val="Fuentedeprrafopredeter"/>
    <w:rsid w:val="00FB27EE"/>
  </w:style>
  <w:style w:type="character" w:customStyle="1" w:styleId="citation-126">
    <w:name w:val="citation-126"/>
    <w:basedOn w:val="Fuentedeprrafopredeter"/>
    <w:rsid w:val="00FB27EE"/>
  </w:style>
  <w:style w:type="character" w:customStyle="1" w:styleId="citation-125">
    <w:name w:val="citation-125"/>
    <w:basedOn w:val="Fuentedeprrafopredeter"/>
    <w:rsid w:val="00FB27EE"/>
  </w:style>
  <w:style w:type="character" w:customStyle="1" w:styleId="citation-124">
    <w:name w:val="citation-124"/>
    <w:basedOn w:val="Fuentedeprrafopredeter"/>
    <w:rsid w:val="00FB27EE"/>
  </w:style>
  <w:style w:type="character" w:customStyle="1" w:styleId="citation-123">
    <w:name w:val="citation-123"/>
    <w:basedOn w:val="Fuentedeprrafopredeter"/>
    <w:rsid w:val="00FB27EE"/>
  </w:style>
  <w:style w:type="character" w:customStyle="1" w:styleId="citation-122">
    <w:name w:val="citation-122"/>
    <w:basedOn w:val="Fuentedeprrafopredeter"/>
    <w:rsid w:val="00FB27EE"/>
  </w:style>
  <w:style w:type="character" w:customStyle="1" w:styleId="citation-121">
    <w:name w:val="citation-121"/>
    <w:basedOn w:val="Fuentedeprrafopredeter"/>
    <w:rsid w:val="00FB27EE"/>
  </w:style>
  <w:style w:type="character" w:customStyle="1" w:styleId="citation-120">
    <w:name w:val="citation-120"/>
    <w:basedOn w:val="Fuentedeprrafopredeter"/>
    <w:rsid w:val="00FB2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571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iwaytrave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bookings@neiway.com.co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910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Ramos</dc:creator>
  <cp:keywords/>
  <dc:description/>
  <cp:lastModifiedBy>Nestor Ramos</cp:lastModifiedBy>
  <cp:revision>3</cp:revision>
  <cp:lastPrinted>2025-06-21T23:09:00Z</cp:lastPrinted>
  <dcterms:created xsi:type="dcterms:W3CDTF">2025-06-21T23:09:00Z</dcterms:created>
  <dcterms:modified xsi:type="dcterms:W3CDTF">2025-06-21T23:57:00Z</dcterms:modified>
</cp:coreProperties>
</file>